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80C7" w14:textId="0AC48E7A" w:rsidR="00FF3E19" w:rsidRPr="0050674F" w:rsidRDefault="00FF3E19" w:rsidP="00FF3E19">
      <w:pPr>
        <w:pStyle w:val="NormalWeb"/>
        <w:shd w:val="clear" w:color="auto" w:fill="FFFFFF"/>
        <w:jc w:val="center"/>
        <w:rPr>
          <w:rFonts w:asciiTheme="minorHAnsi" w:hAnsiTheme="minorHAnsi" w:cs="Arial"/>
          <w:b/>
          <w:bCs/>
        </w:rPr>
      </w:pPr>
      <w:r w:rsidRPr="0050674F">
        <w:rPr>
          <w:rFonts w:asciiTheme="minorHAnsi" w:hAnsiTheme="minorHAnsi" w:cs="Arial"/>
          <w:b/>
          <w:bCs/>
        </w:rPr>
        <w:t>Presbytery of San Diego</w:t>
      </w:r>
    </w:p>
    <w:p w14:paraId="13FA3836" w14:textId="44BD0FC8" w:rsidR="00FF3E19" w:rsidRPr="0050674F" w:rsidRDefault="00FF3E19" w:rsidP="0050674F">
      <w:pPr>
        <w:pStyle w:val="NormalWeb"/>
        <w:shd w:val="clear" w:color="auto" w:fill="FFFFFF"/>
        <w:spacing w:before="0" w:beforeAutospacing="0" w:after="0" w:afterAutospacing="0"/>
        <w:jc w:val="right"/>
        <w:rPr>
          <w:rFonts w:asciiTheme="minorHAnsi" w:hAnsiTheme="minorHAnsi" w:cs="Arial"/>
          <w:b/>
          <w:bCs/>
        </w:rPr>
      </w:pPr>
      <w:r w:rsidRPr="0050674F">
        <w:rPr>
          <w:rFonts w:asciiTheme="minorHAnsi" w:hAnsiTheme="minorHAnsi" w:cs="Arial"/>
          <w:b/>
          <w:bCs/>
        </w:rPr>
        <w:t>Position Description</w:t>
      </w:r>
    </w:p>
    <w:p w14:paraId="5B7C45F6" w14:textId="48974A51" w:rsidR="00FF3E19" w:rsidRPr="0050674F" w:rsidRDefault="00FF3E19" w:rsidP="0050674F">
      <w:pPr>
        <w:pStyle w:val="NormalWeb"/>
        <w:shd w:val="clear" w:color="auto" w:fill="FFFFFF"/>
        <w:spacing w:before="0" w:beforeAutospacing="0" w:after="0" w:afterAutospacing="0"/>
        <w:jc w:val="right"/>
        <w:rPr>
          <w:rFonts w:asciiTheme="minorHAnsi" w:hAnsiTheme="minorHAnsi" w:cs="Arial"/>
          <w:b/>
          <w:bCs/>
        </w:rPr>
      </w:pPr>
      <w:r w:rsidRPr="0050674F">
        <w:rPr>
          <w:rFonts w:asciiTheme="minorHAnsi" w:hAnsiTheme="minorHAnsi" w:cs="Arial"/>
          <w:b/>
          <w:bCs/>
        </w:rPr>
        <w:t>Stated Cler</w:t>
      </w:r>
      <w:r w:rsidR="0050674F">
        <w:rPr>
          <w:rFonts w:asciiTheme="minorHAnsi" w:hAnsiTheme="minorHAnsi" w:cs="Arial"/>
          <w:b/>
          <w:bCs/>
        </w:rPr>
        <w:t>k</w:t>
      </w:r>
    </w:p>
    <w:p w14:paraId="2C0B5B82" w14:textId="5E314BA6"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Job Title: </w:t>
      </w:r>
      <w:r w:rsidR="0050674F" w:rsidRPr="0050674F">
        <w:rPr>
          <w:rFonts w:asciiTheme="minorHAnsi" w:hAnsiTheme="minorHAnsi" w:cs="Arial"/>
          <w:b/>
          <w:bCs/>
        </w:rPr>
        <w:t>Stated Clerk</w:t>
      </w:r>
      <w:r w:rsidRPr="0050674F">
        <w:rPr>
          <w:rFonts w:asciiTheme="minorHAnsi" w:hAnsiTheme="minorHAnsi" w:cs="Arial"/>
          <w:b/>
          <w:bCs/>
        </w:rPr>
        <w:br/>
        <w:t xml:space="preserve">Reports to: </w:t>
      </w:r>
      <w:r w:rsidR="0050674F" w:rsidRPr="0050674F">
        <w:rPr>
          <w:rFonts w:asciiTheme="minorHAnsi" w:hAnsiTheme="minorHAnsi"/>
        </w:rPr>
        <w:t>Executive Committee and Presbytery</w:t>
      </w:r>
      <w:r w:rsidRPr="0050674F">
        <w:rPr>
          <w:rFonts w:asciiTheme="minorHAnsi" w:hAnsiTheme="minorHAnsi"/>
        </w:rPr>
        <w:br/>
      </w:r>
      <w:r w:rsidRPr="0050674F">
        <w:rPr>
          <w:rFonts w:asciiTheme="minorHAnsi" w:hAnsiTheme="minorHAnsi" w:cs="Arial"/>
          <w:b/>
          <w:bCs/>
        </w:rPr>
        <w:t xml:space="preserve">FLSA Classification: </w:t>
      </w:r>
      <w:r w:rsidRPr="0050674F">
        <w:rPr>
          <w:rFonts w:asciiTheme="minorHAnsi" w:hAnsiTheme="minorHAnsi"/>
        </w:rPr>
        <w:t xml:space="preserve">Part Time, Non-Exempt </w:t>
      </w:r>
    </w:p>
    <w:p w14:paraId="4AC242A6"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SUMMARY OF POSITION </w:t>
      </w:r>
    </w:p>
    <w:p w14:paraId="478A64A0" w14:textId="23297D99" w:rsidR="00CF75B7" w:rsidRDefault="00FF3E19" w:rsidP="00FF3E19">
      <w:pPr>
        <w:pStyle w:val="NormalWeb"/>
        <w:shd w:val="clear" w:color="auto" w:fill="FFFFFF"/>
        <w:rPr>
          <w:rFonts w:asciiTheme="minorHAnsi" w:hAnsiTheme="minorHAnsi"/>
        </w:rPr>
      </w:pPr>
      <w:r w:rsidRPr="0050674F">
        <w:rPr>
          <w:rFonts w:asciiTheme="minorHAnsi" w:hAnsiTheme="minorHAnsi"/>
        </w:rPr>
        <w:t xml:space="preserve">The </w:t>
      </w:r>
      <w:r w:rsidR="00CF75B7">
        <w:rPr>
          <w:rFonts w:asciiTheme="minorHAnsi" w:hAnsiTheme="minorHAnsi"/>
        </w:rPr>
        <w:t xml:space="preserve">Stated Clerk is a </w:t>
      </w:r>
      <w:r w:rsidR="00462830">
        <w:rPr>
          <w:rFonts w:asciiTheme="minorHAnsi" w:hAnsiTheme="minorHAnsi"/>
        </w:rPr>
        <w:t>Teaching Elder</w:t>
      </w:r>
      <w:r w:rsidR="00CF75B7">
        <w:rPr>
          <w:rFonts w:asciiTheme="minorHAnsi" w:hAnsiTheme="minorHAnsi"/>
        </w:rPr>
        <w:t xml:space="preserve"> or a Ruling Elder of the Presbyterian Church USA, who trusts in Jesus Christ as Lord and Savior and abides by the unique authority of Scripture and the Constitution of the Presbyterian Church. The position exists to carry out the responsibilities and functions outline</w:t>
      </w:r>
      <w:r w:rsidR="00A47A0B">
        <w:rPr>
          <w:rFonts w:asciiTheme="minorHAnsi" w:hAnsiTheme="minorHAnsi"/>
        </w:rPr>
        <w:t>d</w:t>
      </w:r>
      <w:r w:rsidR="00CF75B7">
        <w:rPr>
          <w:rFonts w:asciiTheme="minorHAnsi" w:hAnsiTheme="minorHAnsi"/>
        </w:rPr>
        <w:t xml:space="preserve"> in the Book of Order and the Presbytery of San Diego’s Manual of Operations. The Stated Clerk works in cooperation with the Executive Director to fulfill the work the Presbytery is charged with. </w:t>
      </w:r>
    </w:p>
    <w:p w14:paraId="3135BD80"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ESSENTIAL RESPONSIBILITIES </w:t>
      </w:r>
    </w:p>
    <w:p w14:paraId="75B3A100" w14:textId="7886323B"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rPr>
        <w:t xml:space="preserve">Reasonable accommodations may be made to enable individuals with disabilities to perform the essential functions. </w:t>
      </w:r>
      <w:r w:rsidR="00CF75B7">
        <w:rPr>
          <w:rFonts w:asciiTheme="minorHAnsi" w:hAnsiTheme="minorHAnsi"/>
        </w:rPr>
        <w:t xml:space="preserve">The following responsibilities reflect the Presbytery of San Diego’s Manual of Operations. </w:t>
      </w:r>
    </w:p>
    <w:p w14:paraId="3D1C14BB" w14:textId="3EB5F8AF"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Providing the Executive Committee and the Presbytery with polity guidance regarding the B</w:t>
      </w:r>
      <w:r w:rsidR="00CF75B7">
        <w:rPr>
          <w:rFonts w:asciiTheme="minorHAnsi" w:hAnsiTheme="minorHAnsi"/>
        </w:rPr>
        <w:t>ook of Order</w:t>
      </w:r>
      <w:r w:rsidRPr="0050674F">
        <w:rPr>
          <w:rFonts w:asciiTheme="minorHAnsi" w:hAnsiTheme="minorHAnsi"/>
        </w:rPr>
        <w:t xml:space="preserve">, interpretation of </w:t>
      </w:r>
      <w:r w:rsidR="00CF75B7">
        <w:rPr>
          <w:rFonts w:asciiTheme="minorHAnsi" w:hAnsiTheme="minorHAnsi"/>
        </w:rPr>
        <w:t>the</w:t>
      </w:r>
      <w:r w:rsidRPr="0050674F">
        <w:rPr>
          <w:rFonts w:asciiTheme="minorHAnsi" w:hAnsiTheme="minorHAnsi"/>
        </w:rPr>
        <w:t xml:space="preserve"> Manual</w:t>
      </w:r>
      <w:r w:rsidR="00CF75B7">
        <w:rPr>
          <w:rFonts w:asciiTheme="minorHAnsi" w:hAnsiTheme="minorHAnsi"/>
        </w:rPr>
        <w:t xml:space="preserve"> of Operations</w:t>
      </w:r>
      <w:r w:rsidRPr="0050674F">
        <w:rPr>
          <w:rFonts w:asciiTheme="minorHAnsi" w:hAnsiTheme="minorHAnsi"/>
        </w:rPr>
        <w:t xml:space="preserve">, and application of Robert’s Rules of </w:t>
      </w:r>
      <w:proofErr w:type="gramStart"/>
      <w:r w:rsidRPr="0050674F">
        <w:rPr>
          <w:rFonts w:asciiTheme="minorHAnsi" w:hAnsiTheme="minorHAnsi"/>
        </w:rPr>
        <w:t>Order;</w:t>
      </w:r>
      <w:proofErr w:type="gramEnd"/>
      <w:r w:rsidRPr="0050674F">
        <w:rPr>
          <w:rFonts w:asciiTheme="minorHAnsi" w:hAnsiTheme="minorHAnsi"/>
        </w:rPr>
        <w:t xml:space="preserve"> </w:t>
      </w:r>
    </w:p>
    <w:p w14:paraId="79542F03"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Reporting to Presbytery the receipt, disposition and/or referral of all correspondence and communications to the </w:t>
      </w:r>
      <w:proofErr w:type="gramStart"/>
      <w:r w:rsidRPr="0050674F">
        <w:rPr>
          <w:rFonts w:asciiTheme="minorHAnsi" w:hAnsiTheme="minorHAnsi"/>
        </w:rPr>
        <w:t>Presbytery;</w:t>
      </w:r>
      <w:proofErr w:type="gramEnd"/>
      <w:r w:rsidRPr="0050674F">
        <w:rPr>
          <w:rFonts w:asciiTheme="minorHAnsi" w:hAnsiTheme="minorHAnsi"/>
        </w:rPr>
        <w:t xml:space="preserve"> </w:t>
      </w:r>
    </w:p>
    <w:p w14:paraId="2D9C6F97"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Arranging with host churches for the logistics of Presbytery </w:t>
      </w:r>
      <w:proofErr w:type="gramStart"/>
      <w:r w:rsidRPr="0050674F">
        <w:rPr>
          <w:rFonts w:asciiTheme="minorHAnsi" w:hAnsiTheme="minorHAnsi"/>
        </w:rPr>
        <w:t>meetings;</w:t>
      </w:r>
      <w:proofErr w:type="gramEnd"/>
      <w:r w:rsidRPr="0050674F">
        <w:rPr>
          <w:rFonts w:asciiTheme="minorHAnsi" w:hAnsiTheme="minorHAnsi"/>
        </w:rPr>
        <w:t xml:space="preserve"> </w:t>
      </w:r>
    </w:p>
    <w:p w14:paraId="6571C41A"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Preparing and sending official correspondence directed by the </w:t>
      </w:r>
      <w:proofErr w:type="gramStart"/>
      <w:r w:rsidRPr="0050674F">
        <w:rPr>
          <w:rFonts w:asciiTheme="minorHAnsi" w:hAnsiTheme="minorHAnsi"/>
        </w:rPr>
        <w:t>Presbytery;</w:t>
      </w:r>
      <w:proofErr w:type="gramEnd"/>
      <w:r w:rsidRPr="0050674F">
        <w:rPr>
          <w:rFonts w:asciiTheme="minorHAnsi" w:hAnsiTheme="minorHAnsi"/>
        </w:rPr>
        <w:t xml:space="preserve"> </w:t>
      </w:r>
    </w:p>
    <w:p w14:paraId="587D07E3" w14:textId="1246ED1E"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Conducting training for session clerks at least annually, in cooperation with the </w:t>
      </w:r>
      <w:r w:rsidR="007606BE">
        <w:rPr>
          <w:rFonts w:asciiTheme="minorHAnsi" w:hAnsiTheme="minorHAnsi"/>
        </w:rPr>
        <w:t xml:space="preserve">Presbyterian Operations </w:t>
      </w:r>
      <w:proofErr w:type="gramStart"/>
      <w:r w:rsidRPr="0050674F">
        <w:rPr>
          <w:rFonts w:asciiTheme="minorHAnsi" w:hAnsiTheme="minorHAnsi"/>
        </w:rPr>
        <w:t>Committee;</w:t>
      </w:r>
      <w:proofErr w:type="gramEnd"/>
      <w:r w:rsidRPr="0050674F">
        <w:rPr>
          <w:rFonts w:asciiTheme="minorHAnsi" w:hAnsiTheme="minorHAnsi"/>
        </w:rPr>
        <w:t xml:space="preserve"> </w:t>
      </w:r>
    </w:p>
    <w:p w14:paraId="4FA485A0"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Preparing with input from the Leadership Subcommittee of Executive Committee and the Executive Director, the docket for that Committee’s </w:t>
      </w:r>
      <w:proofErr w:type="gramStart"/>
      <w:r w:rsidRPr="0050674F">
        <w:rPr>
          <w:rFonts w:asciiTheme="minorHAnsi" w:hAnsiTheme="minorHAnsi"/>
        </w:rPr>
        <w:t>meetings;</w:t>
      </w:r>
      <w:proofErr w:type="gramEnd"/>
      <w:r w:rsidRPr="0050674F">
        <w:rPr>
          <w:rFonts w:asciiTheme="minorHAnsi" w:hAnsiTheme="minorHAnsi"/>
        </w:rPr>
        <w:t xml:space="preserve"> </w:t>
      </w:r>
    </w:p>
    <w:p w14:paraId="75A7361F"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Maintaining a record of all standing committees of Presbytery, copies of minutes of their meetings, and rosters of their </w:t>
      </w:r>
      <w:proofErr w:type="gramStart"/>
      <w:r w:rsidRPr="0050674F">
        <w:rPr>
          <w:rFonts w:asciiTheme="minorHAnsi" w:hAnsiTheme="minorHAnsi"/>
        </w:rPr>
        <w:t>membership;</w:t>
      </w:r>
      <w:proofErr w:type="gramEnd"/>
      <w:r w:rsidRPr="0050674F">
        <w:rPr>
          <w:rFonts w:asciiTheme="minorHAnsi" w:hAnsiTheme="minorHAnsi"/>
        </w:rPr>
        <w:t xml:space="preserve"> </w:t>
      </w:r>
    </w:p>
    <w:p w14:paraId="2AD42BCA" w14:textId="74A53549" w:rsidR="0050674F" w:rsidRPr="00CF75B7" w:rsidRDefault="007606BE" w:rsidP="0050674F">
      <w:pPr>
        <w:pStyle w:val="NormalWeb"/>
        <w:numPr>
          <w:ilvl w:val="0"/>
          <w:numId w:val="4"/>
        </w:numPr>
        <w:rPr>
          <w:rFonts w:asciiTheme="minorHAnsi" w:hAnsiTheme="minorHAnsi"/>
        </w:rPr>
      </w:pPr>
      <w:r>
        <w:rPr>
          <w:rFonts w:asciiTheme="minorHAnsi" w:hAnsiTheme="minorHAnsi"/>
        </w:rPr>
        <w:t>S</w:t>
      </w:r>
      <w:r w:rsidR="0050674F" w:rsidRPr="00CF75B7">
        <w:rPr>
          <w:rFonts w:asciiTheme="minorHAnsi" w:hAnsiTheme="minorHAnsi"/>
        </w:rPr>
        <w:t xml:space="preserve">upports the standing committees of the Presbytery as identified by this </w:t>
      </w:r>
      <w:proofErr w:type="gramStart"/>
      <w:r w:rsidR="0050674F" w:rsidRPr="00CF75B7">
        <w:rPr>
          <w:rFonts w:asciiTheme="minorHAnsi" w:hAnsiTheme="minorHAnsi"/>
          <w:i/>
          <w:iCs/>
        </w:rPr>
        <w:t>Manual</w:t>
      </w:r>
      <w:r w:rsidR="0050674F" w:rsidRPr="00CF75B7">
        <w:rPr>
          <w:rFonts w:asciiTheme="minorHAnsi" w:hAnsiTheme="minorHAnsi"/>
        </w:rPr>
        <w:t>;</w:t>
      </w:r>
      <w:proofErr w:type="gramEnd"/>
      <w:r w:rsidR="0050674F" w:rsidRPr="00CF75B7">
        <w:rPr>
          <w:rFonts w:asciiTheme="minorHAnsi" w:hAnsiTheme="minorHAnsi"/>
        </w:rPr>
        <w:t xml:space="preserve"> </w:t>
      </w:r>
    </w:p>
    <w:p w14:paraId="28A0A6D9"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Advises administrative commissions for new church developments on the ecclesiastical and secular (corporate) tasks that must be completed prior to a new congregation becoming a stand-alone, member church of this </w:t>
      </w:r>
      <w:proofErr w:type="gramStart"/>
      <w:r w:rsidRPr="0050674F">
        <w:rPr>
          <w:rFonts w:asciiTheme="minorHAnsi" w:hAnsiTheme="minorHAnsi"/>
        </w:rPr>
        <w:t>Presbytery;</w:t>
      </w:r>
      <w:proofErr w:type="gramEnd"/>
      <w:r w:rsidRPr="0050674F">
        <w:rPr>
          <w:rFonts w:asciiTheme="minorHAnsi" w:hAnsiTheme="minorHAnsi"/>
        </w:rPr>
        <w:t xml:space="preserve"> </w:t>
      </w:r>
    </w:p>
    <w:p w14:paraId="362D8ABB"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Providing for the permanent safekeeping of the Presbytery’s records, including transfer to the Presbyterian Historical Society; providing for safekeeping of records from any church of the Presbytery for which the congregation is </w:t>
      </w:r>
      <w:proofErr w:type="gramStart"/>
      <w:r w:rsidRPr="0050674F">
        <w:rPr>
          <w:rFonts w:asciiTheme="minorHAnsi" w:hAnsiTheme="minorHAnsi"/>
        </w:rPr>
        <w:t>dissolved;</w:t>
      </w:r>
      <w:proofErr w:type="gramEnd"/>
      <w:r w:rsidRPr="0050674F">
        <w:rPr>
          <w:rFonts w:asciiTheme="minorHAnsi" w:hAnsiTheme="minorHAnsi"/>
        </w:rPr>
        <w:t xml:space="preserve"> </w:t>
      </w:r>
    </w:p>
    <w:p w14:paraId="0C2FEEBF"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lastRenderedPageBreak/>
        <w:t xml:space="preserve">Directing the activities of the Minute Clerk, if one is </w:t>
      </w:r>
      <w:proofErr w:type="gramStart"/>
      <w:r w:rsidRPr="0050674F">
        <w:rPr>
          <w:rFonts w:asciiTheme="minorHAnsi" w:hAnsiTheme="minorHAnsi"/>
        </w:rPr>
        <w:t>appointed;</w:t>
      </w:r>
      <w:proofErr w:type="gramEnd"/>
      <w:r w:rsidRPr="0050674F">
        <w:rPr>
          <w:rFonts w:asciiTheme="minorHAnsi" w:hAnsiTheme="minorHAnsi"/>
        </w:rPr>
        <w:t xml:space="preserve"> </w:t>
      </w:r>
    </w:p>
    <w:p w14:paraId="25E6BB74"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Referring to the PJC any written complaint alleging an irregularity in a particular decision or action, or alleged </w:t>
      </w:r>
      <w:proofErr w:type="gramStart"/>
      <w:r w:rsidRPr="0050674F">
        <w:rPr>
          <w:rFonts w:asciiTheme="minorHAnsi" w:hAnsiTheme="minorHAnsi"/>
        </w:rPr>
        <w:t>delinquency;</w:t>
      </w:r>
      <w:proofErr w:type="gramEnd"/>
      <w:r w:rsidRPr="0050674F">
        <w:rPr>
          <w:rFonts w:asciiTheme="minorHAnsi" w:hAnsiTheme="minorHAnsi"/>
        </w:rPr>
        <w:t xml:space="preserve"> </w:t>
      </w:r>
    </w:p>
    <w:p w14:paraId="1FB20F1C"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Referring to the Presbytery Moderator notice of a written statement of an alleged offense(s) (but not the name of the individual against whom the offense is made) and requesting the Moderator appoint an IC (see </w:t>
      </w:r>
      <w:proofErr w:type="spellStart"/>
      <w:r w:rsidRPr="0050674F">
        <w:rPr>
          <w:rFonts w:asciiTheme="minorHAnsi" w:hAnsiTheme="minorHAnsi"/>
          <w:i/>
          <w:iCs/>
        </w:rPr>
        <w:t>BoO</w:t>
      </w:r>
      <w:proofErr w:type="spellEnd"/>
      <w:r w:rsidRPr="0050674F">
        <w:rPr>
          <w:rFonts w:asciiTheme="minorHAnsi" w:hAnsiTheme="minorHAnsi"/>
          <w:i/>
          <w:iCs/>
        </w:rPr>
        <w:t xml:space="preserve"> </w:t>
      </w:r>
      <w:r w:rsidRPr="0050674F">
        <w:rPr>
          <w:rFonts w:asciiTheme="minorHAnsi" w:hAnsiTheme="minorHAnsi"/>
        </w:rPr>
        <w:t>D-10.0103</w:t>
      </w:r>
      <w:proofErr w:type="gramStart"/>
      <w:r w:rsidRPr="0050674F">
        <w:rPr>
          <w:rFonts w:asciiTheme="minorHAnsi" w:hAnsiTheme="minorHAnsi"/>
        </w:rPr>
        <w:t>);</w:t>
      </w:r>
      <w:proofErr w:type="gramEnd"/>
      <w:r w:rsidRPr="0050674F">
        <w:rPr>
          <w:rFonts w:asciiTheme="minorHAnsi" w:hAnsiTheme="minorHAnsi"/>
        </w:rPr>
        <w:t xml:space="preserve"> </w:t>
      </w:r>
    </w:p>
    <w:p w14:paraId="0CFA60F8"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Providing support and Constitutional advice to ICs as necessary, including payment of expenses of each </w:t>
      </w:r>
      <w:proofErr w:type="gramStart"/>
      <w:r w:rsidRPr="0050674F">
        <w:rPr>
          <w:rFonts w:asciiTheme="minorHAnsi" w:hAnsiTheme="minorHAnsi"/>
        </w:rPr>
        <w:t>IC;</w:t>
      </w:r>
      <w:proofErr w:type="gramEnd"/>
    </w:p>
    <w:p w14:paraId="7C66BB9E"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Working collaboratively with the Executive Director (ED) to ensure continuity of necessary Presbytery functions during a temporary absence of the ED or prior to a replacement assuming the position after the ED departs from the position. </w:t>
      </w:r>
    </w:p>
    <w:p w14:paraId="0C389F14"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Coordinate the implementation of the Presbytery mission and </w:t>
      </w:r>
      <w:proofErr w:type="gramStart"/>
      <w:r w:rsidRPr="0050674F">
        <w:rPr>
          <w:rFonts w:asciiTheme="minorHAnsi" w:hAnsiTheme="minorHAnsi"/>
        </w:rPr>
        <w:t>decisions;</w:t>
      </w:r>
      <w:proofErr w:type="gramEnd"/>
      <w:r w:rsidRPr="0050674F">
        <w:rPr>
          <w:rFonts w:asciiTheme="minorHAnsi" w:hAnsiTheme="minorHAnsi"/>
        </w:rPr>
        <w:t xml:space="preserve"> </w:t>
      </w:r>
    </w:p>
    <w:p w14:paraId="733B6D59"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Implement the church-wide plan for equal employment opportunities and the Presbytery’s affirmative action </w:t>
      </w:r>
      <w:proofErr w:type="gramStart"/>
      <w:r w:rsidRPr="0050674F">
        <w:rPr>
          <w:rFonts w:asciiTheme="minorHAnsi" w:hAnsiTheme="minorHAnsi"/>
        </w:rPr>
        <w:t>plan;</w:t>
      </w:r>
      <w:proofErr w:type="gramEnd"/>
      <w:r w:rsidRPr="0050674F">
        <w:rPr>
          <w:rFonts w:asciiTheme="minorHAnsi" w:hAnsiTheme="minorHAnsi"/>
        </w:rPr>
        <w:t xml:space="preserve"> </w:t>
      </w:r>
    </w:p>
    <w:p w14:paraId="49DEDA2E"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Serve as liaison to the General Assembly and the Synod of Southern California and </w:t>
      </w:r>
      <w:proofErr w:type="gramStart"/>
      <w:r w:rsidRPr="0050674F">
        <w:rPr>
          <w:rFonts w:asciiTheme="minorHAnsi" w:hAnsiTheme="minorHAnsi"/>
        </w:rPr>
        <w:t>Hawaii;</w:t>
      </w:r>
      <w:proofErr w:type="gramEnd"/>
      <w:r w:rsidRPr="0050674F">
        <w:rPr>
          <w:rFonts w:asciiTheme="minorHAnsi" w:hAnsiTheme="minorHAnsi"/>
        </w:rPr>
        <w:t xml:space="preserve"> </w:t>
      </w:r>
    </w:p>
    <w:p w14:paraId="0564F14E"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Obtain references and reports of past performances from counterparts (or other appropriate </w:t>
      </w:r>
      <w:proofErr w:type="gramStart"/>
      <w:r w:rsidRPr="0050674F">
        <w:rPr>
          <w:rFonts w:asciiTheme="minorHAnsi" w:hAnsiTheme="minorHAnsi"/>
        </w:rPr>
        <w:t>individuals )</w:t>
      </w:r>
      <w:proofErr w:type="gramEnd"/>
      <w:r w:rsidRPr="0050674F">
        <w:rPr>
          <w:rFonts w:asciiTheme="minorHAnsi" w:hAnsiTheme="minorHAnsi"/>
        </w:rPr>
        <w:t xml:space="preserve"> in the presbytery( or denomination) of membership for teaching elders seeking to become members of this Presbytery; </w:t>
      </w:r>
    </w:p>
    <w:p w14:paraId="0C89E19B"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Work collaboratively with congregations and transitioning personnel to support the transition of pastors and commissioned ruling </w:t>
      </w:r>
      <w:proofErr w:type="gramStart"/>
      <w:r w:rsidRPr="0050674F">
        <w:rPr>
          <w:rFonts w:asciiTheme="minorHAnsi" w:hAnsiTheme="minorHAnsi"/>
        </w:rPr>
        <w:t>elders;</w:t>
      </w:r>
      <w:proofErr w:type="gramEnd"/>
      <w:r w:rsidRPr="0050674F">
        <w:rPr>
          <w:rFonts w:asciiTheme="minorHAnsi" w:hAnsiTheme="minorHAnsi"/>
        </w:rPr>
        <w:t xml:space="preserve"> </w:t>
      </w:r>
    </w:p>
    <w:p w14:paraId="20A0A77D"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Supports the various standing and special committee of the Presbytery in carrying out their organizational responsibilities; and </w:t>
      </w:r>
    </w:p>
    <w:p w14:paraId="4E463862" w14:textId="77777777" w:rsidR="0050674F" w:rsidRPr="0050674F" w:rsidRDefault="0050674F" w:rsidP="0050674F">
      <w:pPr>
        <w:pStyle w:val="NormalWeb"/>
        <w:numPr>
          <w:ilvl w:val="0"/>
          <w:numId w:val="4"/>
        </w:numPr>
        <w:rPr>
          <w:rFonts w:asciiTheme="minorHAnsi" w:hAnsiTheme="minorHAnsi"/>
        </w:rPr>
      </w:pPr>
      <w:r w:rsidRPr="0050674F">
        <w:rPr>
          <w:rFonts w:asciiTheme="minorHAnsi" w:hAnsiTheme="minorHAnsi"/>
        </w:rPr>
        <w:t xml:space="preserve">Performing other administrative tasks designated by Executive Committee or Presbytery. </w:t>
      </w:r>
    </w:p>
    <w:p w14:paraId="68B44490"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COMPETENCIES </w:t>
      </w:r>
    </w:p>
    <w:p w14:paraId="66B7352E"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rPr>
        <w:t xml:space="preserve">Demonstrates a personal commitment to and a deep and abiding faith in Jesus Christ by living in accordance with His teachings and a passion for bringing others into fellowship with Him. </w:t>
      </w:r>
    </w:p>
    <w:p w14:paraId="704EB549" w14:textId="4C4DD500" w:rsidR="00FF3E19" w:rsidRPr="0050674F" w:rsidRDefault="00FF3E19" w:rsidP="00FF3E19">
      <w:pPr>
        <w:pStyle w:val="NormalWeb"/>
        <w:numPr>
          <w:ilvl w:val="0"/>
          <w:numId w:val="2"/>
        </w:numPr>
        <w:shd w:val="clear" w:color="auto" w:fill="FFFFFF"/>
        <w:rPr>
          <w:rFonts w:asciiTheme="minorHAnsi" w:hAnsiTheme="minorHAnsi"/>
        </w:rPr>
      </w:pPr>
      <w:r w:rsidRPr="0050674F">
        <w:rPr>
          <w:rFonts w:asciiTheme="minorHAnsi" w:hAnsiTheme="minorHAnsi"/>
        </w:rPr>
        <w:t xml:space="preserve">Effectively promote and maintain the mission of the Presbytery of San Diego with a gracious and cordial manner when interacting with those within and without the Presbytery. </w:t>
      </w:r>
    </w:p>
    <w:p w14:paraId="168D9613" w14:textId="3CE1144E" w:rsidR="00FF3E19" w:rsidRPr="0050674F" w:rsidRDefault="00FF3E19" w:rsidP="00FF3E19">
      <w:pPr>
        <w:pStyle w:val="NormalWeb"/>
        <w:numPr>
          <w:ilvl w:val="0"/>
          <w:numId w:val="2"/>
        </w:numPr>
        <w:shd w:val="clear" w:color="auto" w:fill="FFFFFF"/>
        <w:rPr>
          <w:rFonts w:asciiTheme="minorHAnsi" w:hAnsiTheme="minorHAnsi"/>
        </w:rPr>
      </w:pPr>
      <w:r w:rsidRPr="0050674F">
        <w:rPr>
          <w:rFonts w:asciiTheme="minorHAnsi" w:hAnsiTheme="minorHAnsi"/>
        </w:rPr>
        <w:t xml:space="preserve">Communicates effectively, both orally and in writing, in the English language </w:t>
      </w:r>
      <w:proofErr w:type="gramStart"/>
      <w:r w:rsidRPr="0050674F">
        <w:rPr>
          <w:rFonts w:asciiTheme="minorHAnsi" w:hAnsiTheme="minorHAnsi"/>
        </w:rPr>
        <w:t>in order to</w:t>
      </w:r>
      <w:proofErr w:type="gramEnd"/>
      <w:r w:rsidRPr="0050674F">
        <w:rPr>
          <w:rFonts w:asciiTheme="minorHAnsi" w:hAnsiTheme="minorHAnsi"/>
        </w:rPr>
        <w:t xml:space="preserve"> communicate with staff, members, and visitors. </w:t>
      </w:r>
    </w:p>
    <w:p w14:paraId="50C32799" w14:textId="75E05247" w:rsidR="00FF3E19" w:rsidRPr="0050674F" w:rsidRDefault="00FF3E19" w:rsidP="00FF3E19">
      <w:pPr>
        <w:pStyle w:val="NormalWeb"/>
        <w:numPr>
          <w:ilvl w:val="0"/>
          <w:numId w:val="2"/>
        </w:numPr>
        <w:shd w:val="clear" w:color="auto" w:fill="FFFFFF"/>
        <w:rPr>
          <w:rFonts w:asciiTheme="minorHAnsi" w:hAnsiTheme="minorHAnsi"/>
        </w:rPr>
      </w:pPr>
      <w:r w:rsidRPr="0050674F">
        <w:rPr>
          <w:rFonts w:asciiTheme="minorHAnsi" w:hAnsiTheme="minorHAnsi"/>
        </w:rPr>
        <w:t xml:space="preserve">Must possess strong oral and presentation skills for individual, small and large group communications. </w:t>
      </w:r>
    </w:p>
    <w:p w14:paraId="69D30A79" w14:textId="0D390F4E" w:rsidR="00FF3E19" w:rsidRPr="0050674F" w:rsidRDefault="00FF3E19" w:rsidP="00FF3E19">
      <w:pPr>
        <w:pStyle w:val="NormalWeb"/>
        <w:numPr>
          <w:ilvl w:val="0"/>
          <w:numId w:val="2"/>
        </w:numPr>
        <w:shd w:val="clear" w:color="auto" w:fill="FFFFFF"/>
        <w:rPr>
          <w:rFonts w:asciiTheme="minorHAnsi" w:hAnsiTheme="minorHAnsi"/>
        </w:rPr>
      </w:pPr>
      <w:r w:rsidRPr="0050674F">
        <w:rPr>
          <w:rFonts w:asciiTheme="minorHAnsi" w:hAnsiTheme="minorHAnsi"/>
        </w:rPr>
        <w:t xml:space="preserve">Dependable, organized and self-starting; able to successfully work independently. </w:t>
      </w:r>
    </w:p>
    <w:p w14:paraId="3AAB9C87" w14:textId="77777777" w:rsidR="0050674F" w:rsidRPr="0050674F" w:rsidRDefault="00FF3E19" w:rsidP="0050674F">
      <w:pPr>
        <w:pStyle w:val="NormalWeb"/>
        <w:numPr>
          <w:ilvl w:val="0"/>
          <w:numId w:val="2"/>
        </w:numPr>
        <w:shd w:val="clear" w:color="auto" w:fill="FFFFFF"/>
        <w:rPr>
          <w:rFonts w:asciiTheme="minorHAnsi" w:hAnsiTheme="minorHAnsi"/>
        </w:rPr>
      </w:pPr>
      <w:r w:rsidRPr="0050674F">
        <w:rPr>
          <w:rFonts w:asciiTheme="minorHAnsi" w:hAnsiTheme="minorHAnsi"/>
        </w:rPr>
        <w:t xml:space="preserve">Demonstrates ethical conduct and ability to </w:t>
      </w:r>
      <w:proofErr w:type="gramStart"/>
      <w:r w:rsidRPr="0050674F">
        <w:rPr>
          <w:rFonts w:asciiTheme="minorHAnsi" w:hAnsiTheme="minorHAnsi"/>
        </w:rPr>
        <w:t>maintain confidentiality at all times</w:t>
      </w:r>
      <w:proofErr w:type="gramEnd"/>
      <w:r w:rsidRPr="0050674F">
        <w:rPr>
          <w:rFonts w:asciiTheme="minorHAnsi" w:hAnsiTheme="minorHAnsi"/>
        </w:rPr>
        <w:t xml:space="preserve"> in accordance with the Employee Handbook; able to handle difficult situations with a high level of tact and diplomacy. </w:t>
      </w:r>
    </w:p>
    <w:p w14:paraId="67A96070" w14:textId="77777777" w:rsidR="0050674F" w:rsidRPr="0050674F" w:rsidRDefault="00FF3E19" w:rsidP="0050674F">
      <w:pPr>
        <w:pStyle w:val="NormalWeb"/>
        <w:numPr>
          <w:ilvl w:val="0"/>
          <w:numId w:val="2"/>
        </w:numPr>
        <w:shd w:val="clear" w:color="auto" w:fill="FFFFFF"/>
        <w:rPr>
          <w:rFonts w:asciiTheme="minorHAnsi" w:hAnsiTheme="minorHAnsi"/>
        </w:rPr>
      </w:pPr>
      <w:r w:rsidRPr="0050674F">
        <w:rPr>
          <w:rFonts w:asciiTheme="minorHAnsi" w:hAnsiTheme="minorHAnsi"/>
        </w:rPr>
        <w:lastRenderedPageBreak/>
        <w:t xml:space="preserve">Team oriented; able to work collaboratively with a wide variety of people, staff, guests, members, and volunteer workers. </w:t>
      </w:r>
    </w:p>
    <w:p w14:paraId="41B53895" w14:textId="688F9739" w:rsidR="00FF3E19" w:rsidRPr="0050674F" w:rsidRDefault="00FF3E19" w:rsidP="0050674F">
      <w:pPr>
        <w:pStyle w:val="NormalWeb"/>
        <w:numPr>
          <w:ilvl w:val="0"/>
          <w:numId w:val="2"/>
        </w:numPr>
        <w:shd w:val="clear" w:color="auto" w:fill="FFFFFF"/>
        <w:rPr>
          <w:rFonts w:asciiTheme="minorHAnsi" w:hAnsiTheme="minorHAnsi"/>
        </w:rPr>
      </w:pPr>
      <w:r w:rsidRPr="0050674F">
        <w:rPr>
          <w:rFonts w:asciiTheme="minorHAnsi" w:hAnsiTheme="minorHAnsi"/>
        </w:rPr>
        <w:t xml:space="preserve">Capable of balancing and prioritizing workload to successfully execute goals in a timely manner. </w:t>
      </w:r>
    </w:p>
    <w:p w14:paraId="584E3804" w14:textId="2E62625A" w:rsidR="00FF3E19" w:rsidRPr="0050674F" w:rsidRDefault="00FF3E19" w:rsidP="0050674F">
      <w:pPr>
        <w:pStyle w:val="NormalWeb"/>
        <w:numPr>
          <w:ilvl w:val="0"/>
          <w:numId w:val="2"/>
        </w:numPr>
        <w:shd w:val="clear" w:color="auto" w:fill="FFFFFF"/>
        <w:rPr>
          <w:rFonts w:asciiTheme="minorHAnsi" w:hAnsiTheme="minorHAnsi"/>
        </w:rPr>
      </w:pPr>
      <w:r w:rsidRPr="0050674F">
        <w:rPr>
          <w:rFonts w:asciiTheme="minorHAnsi" w:hAnsiTheme="minorHAnsi"/>
        </w:rPr>
        <w:t xml:space="preserve">Demonstrate desire to build, nurture, and maintain meaningful relationships with and between others, including the ability to cross cultural boundaries. </w:t>
      </w:r>
    </w:p>
    <w:p w14:paraId="4CBA57CE" w14:textId="77777777" w:rsidR="00FF3E19" w:rsidRPr="0050674F" w:rsidRDefault="00FF3E19" w:rsidP="00FF3E19">
      <w:pPr>
        <w:pStyle w:val="NormalWeb"/>
        <w:shd w:val="clear" w:color="auto" w:fill="FFFFFF"/>
        <w:ind w:left="720"/>
        <w:rPr>
          <w:rFonts w:asciiTheme="minorHAnsi" w:hAnsiTheme="minorHAnsi"/>
        </w:rPr>
      </w:pPr>
      <w:r w:rsidRPr="0050674F">
        <w:rPr>
          <w:rFonts w:asciiTheme="minorHAnsi" w:hAnsiTheme="minorHAnsi" w:cs="Arial"/>
          <w:b/>
          <w:bCs/>
        </w:rPr>
        <w:t xml:space="preserve">REQUIRED EDUCATION AND EXPERIENCE </w:t>
      </w:r>
    </w:p>
    <w:p w14:paraId="1C2959AC" w14:textId="77777777" w:rsidR="0050674F" w:rsidRP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 xml:space="preserve">Experienced in Excel, Word, SharePoint, PowerPoint, Publisher, and Outlook. Familiarity with Mac applications is helpful. </w:t>
      </w:r>
    </w:p>
    <w:p w14:paraId="5A5EA1D7" w14:textId="1970EC63" w:rsidR="0050674F" w:rsidRP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 xml:space="preserve">Understanding of the organizational structures </w:t>
      </w:r>
      <w:r w:rsidR="0050674F" w:rsidRPr="0050674F">
        <w:rPr>
          <w:rFonts w:asciiTheme="minorHAnsi" w:hAnsiTheme="minorHAnsi"/>
        </w:rPr>
        <w:t xml:space="preserve">and polity </w:t>
      </w:r>
      <w:r w:rsidRPr="0050674F">
        <w:rPr>
          <w:rFonts w:asciiTheme="minorHAnsi" w:hAnsiTheme="minorHAnsi"/>
        </w:rPr>
        <w:t xml:space="preserve">of the Presbyterian Church (USA) preferred. </w:t>
      </w:r>
    </w:p>
    <w:p w14:paraId="6C7F353F" w14:textId="77777777" w:rsidR="0050674F" w:rsidRPr="0050674F" w:rsidRDefault="0050674F" w:rsidP="0050674F">
      <w:pPr>
        <w:pStyle w:val="NormalWeb"/>
        <w:numPr>
          <w:ilvl w:val="0"/>
          <w:numId w:val="5"/>
        </w:numPr>
        <w:shd w:val="clear" w:color="auto" w:fill="FFFFFF"/>
        <w:rPr>
          <w:rFonts w:asciiTheme="minorHAnsi" w:hAnsiTheme="minorHAnsi"/>
        </w:rPr>
      </w:pPr>
      <w:r w:rsidRPr="0050674F">
        <w:rPr>
          <w:rFonts w:asciiTheme="minorHAnsi" w:hAnsiTheme="minorHAnsi"/>
        </w:rPr>
        <w:t>Understanding of Robert’s Rules of Order</w:t>
      </w:r>
    </w:p>
    <w:p w14:paraId="73144D1A" w14:textId="77777777" w:rsidR="0050674F" w:rsidRPr="0050674F" w:rsidRDefault="0050674F" w:rsidP="0050674F">
      <w:pPr>
        <w:pStyle w:val="NormalWeb"/>
        <w:numPr>
          <w:ilvl w:val="0"/>
          <w:numId w:val="5"/>
        </w:numPr>
        <w:shd w:val="clear" w:color="auto" w:fill="FFFFFF"/>
        <w:rPr>
          <w:rFonts w:asciiTheme="minorHAnsi" w:hAnsiTheme="minorHAnsi"/>
        </w:rPr>
      </w:pPr>
      <w:r w:rsidRPr="0050674F">
        <w:rPr>
          <w:rFonts w:asciiTheme="minorHAnsi" w:hAnsiTheme="minorHAnsi"/>
        </w:rPr>
        <w:t>Must be a Ruling or Teaching Elder in good standing within the Presbyterian Church USA.</w:t>
      </w:r>
    </w:p>
    <w:p w14:paraId="074ACA7B" w14:textId="77777777" w:rsidR="0050674F" w:rsidRP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Must have a current valid license to drive in the State of California and maintain California required auto insurance.</w:t>
      </w:r>
    </w:p>
    <w:p w14:paraId="2EB15EBD" w14:textId="4CD1DB02" w:rsidR="00FF3E19" w:rsidRP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 xml:space="preserve">Completed background </w:t>
      </w:r>
      <w:r w:rsidR="00CF75B7" w:rsidRPr="0050674F">
        <w:rPr>
          <w:rFonts w:asciiTheme="minorHAnsi" w:hAnsiTheme="minorHAnsi"/>
        </w:rPr>
        <w:t>check.</w:t>
      </w:r>
      <w:r w:rsidRPr="0050674F">
        <w:rPr>
          <w:rFonts w:asciiTheme="minorHAnsi" w:hAnsiTheme="minorHAnsi"/>
        </w:rPr>
        <w:t xml:space="preserve"> </w:t>
      </w:r>
    </w:p>
    <w:p w14:paraId="658C5006" w14:textId="77777777" w:rsidR="00FF3E19" w:rsidRPr="0050674F" w:rsidRDefault="00FF3E19" w:rsidP="00FF3E19">
      <w:pPr>
        <w:pStyle w:val="NormalWeb"/>
        <w:shd w:val="clear" w:color="auto" w:fill="FFFFFF"/>
        <w:ind w:left="720"/>
        <w:rPr>
          <w:rFonts w:asciiTheme="minorHAnsi" w:hAnsiTheme="minorHAnsi"/>
        </w:rPr>
      </w:pPr>
      <w:r w:rsidRPr="0050674F">
        <w:rPr>
          <w:rFonts w:asciiTheme="minorHAnsi" w:hAnsiTheme="minorHAnsi" w:cs="Arial"/>
          <w:b/>
          <w:bCs/>
        </w:rPr>
        <w:t>SUPERVISORY RESPONSIBILITY</w:t>
      </w:r>
      <w:r w:rsidRPr="0050674F">
        <w:rPr>
          <w:rFonts w:asciiTheme="minorHAnsi" w:hAnsiTheme="minorHAnsi" w:cs="Arial"/>
          <w:b/>
          <w:bCs/>
        </w:rPr>
        <w:br/>
      </w:r>
      <w:r w:rsidRPr="0050674F">
        <w:rPr>
          <w:rFonts w:asciiTheme="minorHAnsi" w:hAnsiTheme="minorHAnsi"/>
        </w:rPr>
        <w:t>This position has no supervisor responsibilities</w:t>
      </w:r>
      <w:r w:rsidRPr="0050674F">
        <w:rPr>
          <w:rFonts w:asciiTheme="minorHAnsi" w:hAnsiTheme="minorHAnsi" w:cs="Arial"/>
          <w:b/>
          <w:bCs/>
        </w:rPr>
        <w:t xml:space="preserve">. </w:t>
      </w:r>
    </w:p>
    <w:p w14:paraId="52E6EE70" w14:textId="77777777" w:rsidR="00FF3E19" w:rsidRPr="0050674F" w:rsidRDefault="00FF3E19" w:rsidP="00FF3E19">
      <w:pPr>
        <w:pStyle w:val="NormalWeb"/>
        <w:shd w:val="clear" w:color="auto" w:fill="FFFFFF"/>
        <w:ind w:left="720"/>
        <w:rPr>
          <w:rFonts w:asciiTheme="minorHAnsi" w:hAnsiTheme="minorHAnsi"/>
        </w:rPr>
      </w:pPr>
      <w:r w:rsidRPr="0050674F">
        <w:rPr>
          <w:rFonts w:asciiTheme="minorHAnsi" w:hAnsiTheme="minorHAnsi" w:cs="Arial"/>
          <w:b/>
          <w:bCs/>
        </w:rPr>
        <w:t xml:space="preserve">ENVIRONMENTAL CONDITIONS </w:t>
      </w:r>
    </w:p>
    <w:p w14:paraId="5A95A6A1" w14:textId="77777777" w:rsid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Indoors in a normal office environment with little exposure to excessive noise, dust, fumes, vibrations, and temperature changes at least seventy-five percent (75%) of the time.</w:t>
      </w:r>
    </w:p>
    <w:p w14:paraId="1CA7068B" w14:textId="77777777" w:rsid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 xml:space="preserve">Frequent computer </w:t>
      </w:r>
      <w:proofErr w:type="gramStart"/>
      <w:r w:rsidRPr="0050674F">
        <w:rPr>
          <w:rFonts w:asciiTheme="minorHAnsi" w:hAnsiTheme="minorHAnsi"/>
        </w:rPr>
        <w:t>use</w:t>
      </w:r>
      <w:proofErr w:type="gramEnd"/>
      <w:r w:rsidRPr="0050674F">
        <w:rPr>
          <w:rFonts w:asciiTheme="minorHAnsi" w:hAnsiTheme="minorHAnsi"/>
        </w:rPr>
        <w:t xml:space="preserve"> at workstation up to two hours at a time.</w:t>
      </w:r>
    </w:p>
    <w:p w14:paraId="00562CFC" w14:textId="7301870E" w:rsidR="00FF3E19" w:rsidRP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 xml:space="preserve">Occasionally work at a fast pace with unscheduled interruptions. </w:t>
      </w:r>
    </w:p>
    <w:p w14:paraId="0508816A" w14:textId="4213606D" w:rsidR="00FF3E19" w:rsidRP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 xml:space="preserve">Responsibilities occasionally may require an adjusted work schedule, overtime, and evening/weekend hours. </w:t>
      </w:r>
    </w:p>
    <w:p w14:paraId="3D70608C" w14:textId="77777777" w:rsid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Public contact position requiring appropriate apparel.</w:t>
      </w:r>
    </w:p>
    <w:p w14:paraId="32596606" w14:textId="3CDE7662" w:rsidR="00FF3E19" w:rsidRPr="0050674F" w:rsidRDefault="00FF3E19" w:rsidP="0050674F">
      <w:pPr>
        <w:pStyle w:val="NormalWeb"/>
        <w:numPr>
          <w:ilvl w:val="0"/>
          <w:numId w:val="5"/>
        </w:numPr>
        <w:shd w:val="clear" w:color="auto" w:fill="FFFFFF"/>
        <w:rPr>
          <w:rFonts w:asciiTheme="minorHAnsi" w:hAnsiTheme="minorHAnsi"/>
        </w:rPr>
      </w:pPr>
      <w:r w:rsidRPr="0050674F">
        <w:rPr>
          <w:rFonts w:asciiTheme="minorHAnsi" w:hAnsiTheme="minorHAnsi"/>
        </w:rPr>
        <w:t xml:space="preserve">This </w:t>
      </w:r>
      <w:r w:rsidR="0050674F" w:rsidRPr="0050674F">
        <w:rPr>
          <w:rFonts w:asciiTheme="minorHAnsi" w:hAnsiTheme="minorHAnsi"/>
        </w:rPr>
        <w:t>is a remote position with some in-person requirements</w:t>
      </w:r>
      <w:r w:rsidRPr="0050674F">
        <w:rPr>
          <w:rFonts w:asciiTheme="minorHAnsi" w:hAnsiTheme="minorHAnsi"/>
        </w:rPr>
        <w:t xml:space="preserve">. </w:t>
      </w:r>
    </w:p>
    <w:p w14:paraId="2F05309B"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PHYSICAL DEMANDS </w:t>
      </w:r>
    </w:p>
    <w:p w14:paraId="2D5597ED" w14:textId="3CC999E4" w:rsidR="000504E9" w:rsidRDefault="00FF3E19" w:rsidP="000504E9">
      <w:pPr>
        <w:pStyle w:val="NormalWeb"/>
        <w:numPr>
          <w:ilvl w:val="0"/>
          <w:numId w:val="6"/>
        </w:numPr>
        <w:shd w:val="clear" w:color="auto" w:fill="FFFFFF"/>
        <w:rPr>
          <w:rFonts w:asciiTheme="minorHAnsi" w:hAnsiTheme="minorHAnsi"/>
        </w:rPr>
      </w:pPr>
      <w:r w:rsidRPr="0050674F">
        <w:rPr>
          <w:rFonts w:asciiTheme="minorHAnsi" w:hAnsiTheme="minorHAnsi"/>
        </w:rPr>
        <w:t xml:space="preserve">Mobility within facilities including using stairs from floor to floor. </w:t>
      </w:r>
    </w:p>
    <w:p w14:paraId="5A1831DC" w14:textId="77777777" w:rsidR="000504E9" w:rsidRDefault="00FF3E19" w:rsidP="000504E9">
      <w:pPr>
        <w:pStyle w:val="NormalWeb"/>
        <w:numPr>
          <w:ilvl w:val="0"/>
          <w:numId w:val="6"/>
        </w:numPr>
        <w:shd w:val="clear" w:color="auto" w:fill="FFFFFF"/>
        <w:rPr>
          <w:rFonts w:asciiTheme="minorHAnsi" w:hAnsiTheme="minorHAnsi"/>
        </w:rPr>
      </w:pPr>
      <w:r w:rsidRPr="0050674F">
        <w:rPr>
          <w:rFonts w:asciiTheme="minorHAnsi" w:hAnsiTheme="minorHAnsi"/>
        </w:rPr>
        <w:t xml:space="preserve">Ability to sit, stand, </w:t>
      </w:r>
      <w:proofErr w:type="gramStart"/>
      <w:r w:rsidRPr="0050674F">
        <w:rPr>
          <w:rFonts w:asciiTheme="minorHAnsi" w:hAnsiTheme="minorHAnsi"/>
        </w:rPr>
        <w:t>walk</w:t>
      </w:r>
      <w:proofErr w:type="gramEnd"/>
      <w:r w:rsidRPr="0050674F">
        <w:rPr>
          <w:rFonts w:asciiTheme="minorHAnsi" w:hAnsiTheme="minorHAnsi"/>
        </w:rPr>
        <w:t xml:space="preserve"> and bend.</w:t>
      </w:r>
    </w:p>
    <w:p w14:paraId="14A57B4D" w14:textId="77777777" w:rsidR="000504E9" w:rsidRDefault="00FF3E19" w:rsidP="000504E9">
      <w:pPr>
        <w:pStyle w:val="NormalWeb"/>
        <w:numPr>
          <w:ilvl w:val="0"/>
          <w:numId w:val="6"/>
        </w:numPr>
        <w:shd w:val="clear" w:color="auto" w:fill="FFFFFF"/>
        <w:rPr>
          <w:rFonts w:asciiTheme="minorHAnsi" w:hAnsiTheme="minorHAnsi"/>
        </w:rPr>
      </w:pPr>
      <w:r w:rsidRPr="0050674F">
        <w:rPr>
          <w:rFonts w:asciiTheme="minorHAnsi" w:hAnsiTheme="minorHAnsi"/>
        </w:rPr>
        <w:t>Access information using a computer.</w:t>
      </w:r>
    </w:p>
    <w:p w14:paraId="5FF7DAF0" w14:textId="723C76C6" w:rsidR="00FF3E19" w:rsidRPr="0050674F" w:rsidRDefault="00FF3E19" w:rsidP="000504E9">
      <w:pPr>
        <w:pStyle w:val="NormalWeb"/>
        <w:numPr>
          <w:ilvl w:val="0"/>
          <w:numId w:val="6"/>
        </w:numPr>
        <w:shd w:val="clear" w:color="auto" w:fill="FFFFFF"/>
        <w:rPr>
          <w:rFonts w:asciiTheme="minorHAnsi" w:hAnsiTheme="minorHAnsi"/>
        </w:rPr>
      </w:pPr>
      <w:r w:rsidRPr="0050674F">
        <w:rPr>
          <w:rFonts w:asciiTheme="minorHAnsi" w:hAnsiTheme="minorHAnsi"/>
        </w:rPr>
        <w:t xml:space="preserve">Ability to </w:t>
      </w:r>
      <w:proofErr w:type="gramStart"/>
      <w:r w:rsidRPr="0050674F">
        <w:rPr>
          <w:rFonts w:asciiTheme="minorHAnsi" w:hAnsiTheme="minorHAnsi"/>
        </w:rPr>
        <w:t>lift up</w:t>
      </w:r>
      <w:proofErr w:type="gramEnd"/>
      <w:r w:rsidRPr="0050674F">
        <w:rPr>
          <w:rFonts w:asciiTheme="minorHAnsi" w:hAnsiTheme="minorHAnsi"/>
        </w:rPr>
        <w:t xml:space="preserve"> to 25 pounds. </w:t>
      </w:r>
    </w:p>
    <w:p w14:paraId="42971C34"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EQUIPMENT </w:t>
      </w:r>
    </w:p>
    <w:p w14:paraId="553D5EFF" w14:textId="77777777" w:rsidR="000504E9" w:rsidRDefault="00FF3E19" w:rsidP="000504E9">
      <w:pPr>
        <w:pStyle w:val="NormalWeb"/>
        <w:numPr>
          <w:ilvl w:val="0"/>
          <w:numId w:val="7"/>
        </w:numPr>
        <w:shd w:val="clear" w:color="auto" w:fill="FFFFFF"/>
        <w:rPr>
          <w:rFonts w:asciiTheme="minorHAnsi" w:hAnsiTheme="minorHAnsi"/>
        </w:rPr>
      </w:pPr>
      <w:r w:rsidRPr="0050674F">
        <w:rPr>
          <w:rFonts w:asciiTheme="minorHAnsi" w:hAnsiTheme="minorHAnsi"/>
        </w:rPr>
        <w:lastRenderedPageBreak/>
        <w:t>Desktop, Laptop and</w:t>
      </w:r>
      <w:r w:rsidR="000504E9">
        <w:rPr>
          <w:rFonts w:asciiTheme="minorHAnsi" w:hAnsiTheme="minorHAnsi"/>
        </w:rPr>
        <w:t>/ or</w:t>
      </w:r>
      <w:r w:rsidRPr="0050674F">
        <w:rPr>
          <w:rFonts w:asciiTheme="minorHAnsi" w:hAnsiTheme="minorHAnsi"/>
        </w:rPr>
        <w:t xml:space="preserve"> </w:t>
      </w:r>
      <w:r w:rsidR="00254997" w:rsidRPr="0050674F">
        <w:rPr>
          <w:rFonts w:asciiTheme="minorHAnsi" w:hAnsiTheme="minorHAnsi"/>
        </w:rPr>
        <w:t>iPad</w:t>
      </w:r>
      <w:r w:rsidRPr="0050674F">
        <w:rPr>
          <w:rFonts w:asciiTheme="minorHAnsi" w:hAnsiTheme="minorHAnsi"/>
        </w:rPr>
        <w:t xml:space="preserve"> computers </w:t>
      </w:r>
    </w:p>
    <w:p w14:paraId="41BA2317" w14:textId="77777777" w:rsidR="000504E9" w:rsidRDefault="00FF3E19" w:rsidP="000504E9">
      <w:pPr>
        <w:pStyle w:val="NormalWeb"/>
        <w:numPr>
          <w:ilvl w:val="0"/>
          <w:numId w:val="7"/>
        </w:numPr>
        <w:shd w:val="clear" w:color="auto" w:fill="FFFFFF"/>
        <w:rPr>
          <w:rFonts w:asciiTheme="minorHAnsi" w:hAnsiTheme="minorHAnsi"/>
        </w:rPr>
      </w:pPr>
      <w:r w:rsidRPr="0050674F">
        <w:rPr>
          <w:rFonts w:asciiTheme="minorHAnsi" w:hAnsiTheme="minorHAnsi"/>
        </w:rPr>
        <w:t>Scanner</w:t>
      </w:r>
    </w:p>
    <w:p w14:paraId="3A21C9C3" w14:textId="417BB421" w:rsidR="00FF3E19" w:rsidRPr="0050674F" w:rsidRDefault="00FF3E19" w:rsidP="000504E9">
      <w:pPr>
        <w:pStyle w:val="NormalWeb"/>
        <w:numPr>
          <w:ilvl w:val="0"/>
          <w:numId w:val="7"/>
        </w:numPr>
        <w:shd w:val="clear" w:color="auto" w:fill="FFFFFF"/>
        <w:rPr>
          <w:rFonts w:asciiTheme="minorHAnsi" w:hAnsiTheme="minorHAnsi"/>
        </w:rPr>
      </w:pPr>
      <w:r w:rsidRPr="0050674F">
        <w:rPr>
          <w:rFonts w:asciiTheme="minorHAnsi" w:hAnsiTheme="minorHAnsi"/>
        </w:rPr>
        <w:t xml:space="preserve">Telephone </w:t>
      </w:r>
    </w:p>
    <w:p w14:paraId="3D4613A2"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POSITION TYPE/EXPECTED HOURS OF WORK </w:t>
      </w:r>
    </w:p>
    <w:p w14:paraId="52AE7EEC" w14:textId="17856275" w:rsidR="0050674F" w:rsidRPr="0050674F" w:rsidRDefault="000504E9" w:rsidP="00FF3E19">
      <w:pPr>
        <w:pStyle w:val="NormalWeb"/>
        <w:shd w:val="clear" w:color="auto" w:fill="FFFFFF"/>
        <w:rPr>
          <w:rFonts w:asciiTheme="minorHAnsi" w:hAnsiTheme="minorHAnsi"/>
          <w:color w:val="BF0000"/>
        </w:rPr>
      </w:pPr>
      <w:r>
        <w:rPr>
          <w:rFonts w:asciiTheme="minorHAnsi" w:hAnsiTheme="minorHAnsi"/>
        </w:rPr>
        <w:t>T</w:t>
      </w:r>
      <w:r w:rsidR="00FF3E19" w:rsidRPr="0050674F">
        <w:rPr>
          <w:rFonts w:asciiTheme="minorHAnsi" w:hAnsiTheme="minorHAnsi"/>
        </w:rPr>
        <w:t>his is a non-exempt position expected to be an average of 1</w:t>
      </w:r>
      <w:r w:rsidR="0050674F" w:rsidRPr="0050674F">
        <w:rPr>
          <w:rFonts w:asciiTheme="minorHAnsi" w:hAnsiTheme="minorHAnsi"/>
        </w:rPr>
        <w:t>0</w:t>
      </w:r>
      <w:r w:rsidR="00FF3E19" w:rsidRPr="0050674F">
        <w:rPr>
          <w:rFonts w:asciiTheme="minorHAnsi" w:hAnsiTheme="minorHAnsi"/>
        </w:rPr>
        <w:t xml:space="preserve"> hours per week. The schedule is highly dependent on the needs of the Presbytery of San Diego</w:t>
      </w:r>
      <w:r w:rsidR="00FF3E19" w:rsidRPr="0050674F">
        <w:rPr>
          <w:rFonts w:asciiTheme="minorHAnsi" w:hAnsiTheme="minorHAnsi"/>
          <w:color w:val="BF0000"/>
        </w:rPr>
        <w:t>.</w:t>
      </w:r>
    </w:p>
    <w:p w14:paraId="7F504464" w14:textId="7E4FB3B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rPr>
        <w:t xml:space="preserve">Benefits provided include sick days, vacation, and holiday in accordance with the Employee Handbook. </w:t>
      </w:r>
    </w:p>
    <w:p w14:paraId="455CB70D"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TRAVEL </w:t>
      </w:r>
    </w:p>
    <w:p w14:paraId="10E737D4" w14:textId="6C36AB1E"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rPr>
        <w:t xml:space="preserve">Occasional travel may be required less than </w:t>
      </w:r>
      <w:r w:rsidR="0050674F" w:rsidRPr="0050674F">
        <w:rPr>
          <w:rFonts w:asciiTheme="minorHAnsi" w:hAnsiTheme="minorHAnsi"/>
        </w:rPr>
        <w:t>20</w:t>
      </w:r>
      <w:r w:rsidRPr="0050674F">
        <w:rPr>
          <w:rFonts w:asciiTheme="minorHAnsi" w:hAnsiTheme="minorHAnsi"/>
        </w:rPr>
        <w:t xml:space="preserve">% of the time. </w:t>
      </w:r>
    </w:p>
    <w:p w14:paraId="11558C25"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OTHER DUTIES </w:t>
      </w:r>
    </w:p>
    <w:p w14:paraId="6E3D5600" w14:textId="6ADFB4F4" w:rsidR="007606BE" w:rsidRPr="0050674F" w:rsidRDefault="00FF3E19" w:rsidP="00FF3E19">
      <w:pPr>
        <w:pStyle w:val="NormalWeb"/>
        <w:shd w:val="clear" w:color="auto" w:fill="FFFFFF"/>
        <w:rPr>
          <w:rFonts w:asciiTheme="minorHAnsi" w:hAnsiTheme="minorHAnsi"/>
        </w:rPr>
      </w:pPr>
      <w:r w:rsidRPr="0050674F">
        <w:rPr>
          <w:rFonts w:asciiTheme="minorHAnsi" w:hAnsiTheme="minorHAnsi"/>
        </w:rPr>
        <w:t xml:space="preserve">Please note this job description is not designed to cover or contain a comprehensive listing of activities, duties or responsibilities that are required of the employee for this job. The responsibilities summarized in this job description may be revised by the Executive Director and/or the Human Resources Committee at any time. </w:t>
      </w:r>
    </w:p>
    <w:p w14:paraId="61B056D4"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cs="Arial"/>
          <w:b/>
          <w:bCs/>
        </w:rPr>
        <w:t xml:space="preserve">SIGNATURES </w:t>
      </w:r>
    </w:p>
    <w:p w14:paraId="44FFFFC5" w14:textId="1382DB86"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rPr>
        <w:t xml:space="preserve">This job description has been reviewed and approved by the Human Resources Committee </w:t>
      </w:r>
      <w:proofErr w:type="gramStart"/>
      <w:r w:rsidRPr="0050674F">
        <w:rPr>
          <w:rFonts w:asciiTheme="minorHAnsi" w:hAnsiTheme="minorHAnsi"/>
        </w:rPr>
        <w:t>on</w:t>
      </w:r>
      <w:proofErr w:type="gramEnd"/>
      <w:r w:rsidRPr="0050674F">
        <w:rPr>
          <w:rFonts w:asciiTheme="minorHAnsi" w:hAnsiTheme="minorHAnsi"/>
        </w:rPr>
        <w:t xml:space="preserve"> </w:t>
      </w:r>
      <w:r w:rsidR="00462830">
        <w:rPr>
          <w:rFonts w:asciiTheme="minorHAnsi" w:hAnsiTheme="minorHAnsi"/>
        </w:rPr>
        <w:t>October 2023.</w:t>
      </w:r>
    </w:p>
    <w:p w14:paraId="2C0412F7" w14:textId="77777777"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rPr>
        <w:t xml:space="preserve">Reviewed with employee on _______________ by _____________________________ ______________________________________________________________________ </w:t>
      </w:r>
    </w:p>
    <w:p w14:paraId="335864E0" w14:textId="589A1CBB"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rPr>
        <w:t xml:space="preserve">My signature below attests that I have received the job description for </w:t>
      </w:r>
      <w:r w:rsidR="00CF75B7">
        <w:rPr>
          <w:rFonts w:asciiTheme="minorHAnsi" w:hAnsiTheme="minorHAnsi"/>
        </w:rPr>
        <w:t>Stated Clerk</w:t>
      </w:r>
      <w:r w:rsidRPr="0050674F">
        <w:rPr>
          <w:rFonts w:asciiTheme="minorHAnsi" w:hAnsiTheme="minorHAnsi" w:cs="Arial"/>
          <w:b/>
          <w:bCs/>
          <w:i/>
          <w:iCs/>
        </w:rPr>
        <w:t xml:space="preserve">, </w:t>
      </w:r>
      <w:r w:rsidRPr="0050674F">
        <w:rPr>
          <w:rFonts w:asciiTheme="minorHAnsi" w:hAnsiTheme="minorHAnsi"/>
        </w:rPr>
        <w:t xml:space="preserve">I read it, I understand it and I have had an opportunity to ask questions. </w:t>
      </w:r>
    </w:p>
    <w:p w14:paraId="6122A25D" w14:textId="71545E7C" w:rsidR="00FF3E19" w:rsidRPr="0050674F" w:rsidRDefault="00FF3E19" w:rsidP="00FF3E19">
      <w:pPr>
        <w:pStyle w:val="NormalWeb"/>
        <w:shd w:val="clear" w:color="auto" w:fill="FFFFFF"/>
        <w:rPr>
          <w:rFonts w:asciiTheme="minorHAnsi" w:hAnsiTheme="minorHAnsi"/>
        </w:rPr>
      </w:pPr>
      <w:r w:rsidRPr="0050674F">
        <w:rPr>
          <w:rFonts w:asciiTheme="minorHAnsi" w:hAnsiTheme="minorHAnsi"/>
        </w:rPr>
        <w:t xml:space="preserve">Employee___________________________________________________Date____________ </w:t>
      </w:r>
    </w:p>
    <w:p w14:paraId="18AA0943" w14:textId="77777777" w:rsidR="00035F52" w:rsidRDefault="00035F52"/>
    <w:sectPr w:rsidR="00035F52" w:rsidSect="00A4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DD0"/>
    <w:multiLevelType w:val="hybridMultilevel"/>
    <w:tmpl w:val="66006C0C"/>
    <w:lvl w:ilvl="0" w:tplc="04090015">
      <w:start w:val="1"/>
      <w:numFmt w:val="upp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9330B5"/>
    <w:multiLevelType w:val="hybridMultilevel"/>
    <w:tmpl w:val="085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454D6"/>
    <w:multiLevelType w:val="multilevel"/>
    <w:tmpl w:val="CB6C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E32FB"/>
    <w:multiLevelType w:val="multilevel"/>
    <w:tmpl w:val="15E8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46D3B"/>
    <w:multiLevelType w:val="hybridMultilevel"/>
    <w:tmpl w:val="5A1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67138"/>
    <w:multiLevelType w:val="hybridMultilevel"/>
    <w:tmpl w:val="913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B3090"/>
    <w:multiLevelType w:val="hybridMultilevel"/>
    <w:tmpl w:val="A5540B6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063876">
    <w:abstractNumId w:val="3"/>
  </w:num>
  <w:num w:numId="2" w16cid:durableId="600575696">
    <w:abstractNumId w:val="2"/>
  </w:num>
  <w:num w:numId="3" w16cid:durableId="369380144">
    <w:abstractNumId w:val="0"/>
  </w:num>
  <w:num w:numId="4" w16cid:durableId="1144003353">
    <w:abstractNumId w:val="6"/>
  </w:num>
  <w:num w:numId="5" w16cid:durableId="1250843784">
    <w:abstractNumId w:val="1"/>
  </w:num>
  <w:num w:numId="6" w16cid:durableId="964043642">
    <w:abstractNumId w:val="4"/>
  </w:num>
  <w:num w:numId="7" w16cid:durableId="1740976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19"/>
    <w:rsid w:val="00035F52"/>
    <w:rsid w:val="000504E9"/>
    <w:rsid w:val="00093757"/>
    <w:rsid w:val="000A07F2"/>
    <w:rsid w:val="001455E4"/>
    <w:rsid w:val="00254997"/>
    <w:rsid w:val="00377098"/>
    <w:rsid w:val="00462830"/>
    <w:rsid w:val="0050674F"/>
    <w:rsid w:val="006D28ED"/>
    <w:rsid w:val="007316E7"/>
    <w:rsid w:val="007606BE"/>
    <w:rsid w:val="00977302"/>
    <w:rsid w:val="00A43124"/>
    <w:rsid w:val="00A47A0B"/>
    <w:rsid w:val="00A736AD"/>
    <w:rsid w:val="00B41BF6"/>
    <w:rsid w:val="00B862DC"/>
    <w:rsid w:val="00CE47BE"/>
    <w:rsid w:val="00CF75B7"/>
    <w:rsid w:val="00D36854"/>
    <w:rsid w:val="00D57C67"/>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24E2"/>
  <w15:chartTrackingRefBased/>
  <w15:docId w15:val="{D846BB7E-D0FF-4849-B031-3B8CCA61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E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3E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3E1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3E1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3E1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3E1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3E1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3E1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3E1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E1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3E1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3E1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3E1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3E1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3E1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3E1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3E1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3E19"/>
    <w:rPr>
      <w:rFonts w:eastAsiaTheme="majorEastAsia" w:cstheme="majorBidi"/>
      <w:color w:val="272727" w:themeColor="text1" w:themeTint="D8"/>
    </w:rPr>
  </w:style>
  <w:style w:type="paragraph" w:styleId="Title">
    <w:name w:val="Title"/>
    <w:basedOn w:val="Normal"/>
    <w:next w:val="Normal"/>
    <w:link w:val="TitleChar"/>
    <w:uiPriority w:val="10"/>
    <w:qFormat/>
    <w:rsid w:val="00FF3E1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E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3E1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3E1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3E1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F3E19"/>
    <w:rPr>
      <w:i/>
      <w:iCs/>
      <w:color w:val="404040" w:themeColor="text1" w:themeTint="BF"/>
    </w:rPr>
  </w:style>
  <w:style w:type="paragraph" w:styleId="ListParagraph">
    <w:name w:val="List Paragraph"/>
    <w:basedOn w:val="Normal"/>
    <w:uiPriority w:val="34"/>
    <w:qFormat/>
    <w:rsid w:val="00FF3E19"/>
    <w:pPr>
      <w:ind w:left="720"/>
      <w:contextualSpacing/>
    </w:pPr>
  </w:style>
  <w:style w:type="character" w:styleId="IntenseEmphasis">
    <w:name w:val="Intense Emphasis"/>
    <w:basedOn w:val="DefaultParagraphFont"/>
    <w:uiPriority w:val="21"/>
    <w:qFormat/>
    <w:rsid w:val="00FF3E19"/>
    <w:rPr>
      <w:i/>
      <w:iCs/>
      <w:color w:val="0F4761" w:themeColor="accent1" w:themeShade="BF"/>
    </w:rPr>
  </w:style>
  <w:style w:type="paragraph" w:styleId="IntenseQuote">
    <w:name w:val="Intense Quote"/>
    <w:basedOn w:val="Normal"/>
    <w:next w:val="Normal"/>
    <w:link w:val="IntenseQuoteChar"/>
    <w:uiPriority w:val="30"/>
    <w:qFormat/>
    <w:rsid w:val="00FF3E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3E19"/>
    <w:rPr>
      <w:i/>
      <w:iCs/>
      <w:color w:val="0F4761" w:themeColor="accent1" w:themeShade="BF"/>
    </w:rPr>
  </w:style>
  <w:style w:type="character" w:styleId="IntenseReference">
    <w:name w:val="Intense Reference"/>
    <w:basedOn w:val="DefaultParagraphFont"/>
    <w:uiPriority w:val="32"/>
    <w:qFormat/>
    <w:rsid w:val="00FF3E19"/>
    <w:rPr>
      <w:b/>
      <w:bCs/>
      <w:smallCaps/>
      <w:color w:val="0F4761" w:themeColor="accent1" w:themeShade="BF"/>
      <w:spacing w:val="5"/>
    </w:rPr>
  </w:style>
  <w:style w:type="paragraph" w:styleId="NormalWeb">
    <w:name w:val="Normal (Web)"/>
    <w:basedOn w:val="Normal"/>
    <w:uiPriority w:val="99"/>
    <w:unhideWhenUsed/>
    <w:rsid w:val="00FF3E1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06747">
      <w:bodyDiv w:val="1"/>
      <w:marLeft w:val="0"/>
      <w:marRight w:val="0"/>
      <w:marTop w:val="0"/>
      <w:marBottom w:val="0"/>
      <w:divBdr>
        <w:top w:val="none" w:sz="0" w:space="0" w:color="auto"/>
        <w:left w:val="none" w:sz="0" w:space="0" w:color="auto"/>
        <w:bottom w:val="none" w:sz="0" w:space="0" w:color="auto"/>
        <w:right w:val="none" w:sz="0" w:space="0" w:color="auto"/>
      </w:divBdr>
      <w:divsChild>
        <w:div w:id="1036738522">
          <w:marLeft w:val="0"/>
          <w:marRight w:val="0"/>
          <w:marTop w:val="0"/>
          <w:marBottom w:val="0"/>
          <w:divBdr>
            <w:top w:val="none" w:sz="0" w:space="0" w:color="auto"/>
            <w:left w:val="none" w:sz="0" w:space="0" w:color="auto"/>
            <w:bottom w:val="none" w:sz="0" w:space="0" w:color="auto"/>
            <w:right w:val="none" w:sz="0" w:space="0" w:color="auto"/>
          </w:divBdr>
          <w:divsChild>
            <w:div w:id="2021929292">
              <w:marLeft w:val="0"/>
              <w:marRight w:val="0"/>
              <w:marTop w:val="0"/>
              <w:marBottom w:val="0"/>
              <w:divBdr>
                <w:top w:val="none" w:sz="0" w:space="0" w:color="auto"/>
                <w:left w:val="none" w:sz="0" w:space="0" w:color="auto"/>
                <w:bottom w:val="none" w:sz="0" w:space="0" w:color="auto"/>
                <w:right w:val="none" w:sz="0" w:space="0" w:color="auto"/>
              </w:divBdr>
              <w:divsChild>
                <w:div w:id="147405572">
                  <w:marLeft w:val="0"/>
                  <w:marRight w:val="0"/>
                  <w:marTop w:val="0"/>
                  <w:marBottom w:val="0"/>
                  <w:divBdr>
                    <w:top w:val="none" w:sz="0" w:space="0" w:color="auto"/>
                    <w:left w:val="none" w:sz="0" w:space="0" w:color="auto"/>
                    <w:bottom w:val="none" w:sz="0" w:space="0" w:color="auto"/>
                    <w:right w:val="none" w:sz="0" w:space="0" w:color="auto"/>
                  </w:divBdr>
                  <w:divsChild>
                    <w:div w:id="55982701">
                      <w:marLeft w:val="0"/>
                      <w:marRight w:val="0"/>
                      <w:marTop w:val="0"/>
                      <w:marBottom w:val="0"/>
                      <w:divBdr>
                        <w:top w:val="none" w:sz="0" w:space="0" w:color="auto"/>
                        <w:left w:val="none" w:sz="0" w:space="0" w:color="auto"/>
                        <w:bottom w:val="none" w:sz="0" w:space="0" w:color="auto"/>
                        <w:right w:val="none" w:sz="0" w:space="0" w:color="auto"/>
                      </w:divBdr>
                    </w:div>
                  </w:divsChild>
                </w:div>
                <w:div w:id="1811245968">
                  <w:marLeft w:val="0"/>
                  <w:marRight w:val="0"/>
                  <w:marTop w:val="0"/>
                  <w:marBottom w:val="0"/>
                  <w:divBdr>
                    <w:top w:val="none" w:sz="0" w:space="0" w:color="auto"/>
                    <w:left w:val="none" w:sz="0" w:space="0" w:color="auto"/>
                    <w:bottom w:val="none" w:sz="0" w:space="0" w:color="auto"/>
                    <w:right w:val="none" w:sz="0" w:space="0" w:color="auto"/>
                  </w:divBdr>
                  <w:divsChild>
                    <w:div w:id="403837172">
                      <w:marLeft w:val="0"/>
                      <w:marRight w:val="0"/>
                      <w:marTop w:val="0"/>
                      <w:marBottom w:val="0"/>
                      <w:divBdr>
                        <w:top w:val="none" w:sz="0" w:space="0" w:color="auto"/>
                        <w:left w:val="none" w:sz="0" w:space="0" w:color="auto"/>
                        <w:bottom w:val="none" w:sz="0" w:space="0" w:color="auto"/>
                        <w:right w:val="none" w:sz="0" w:space="0" w:color="auto"/>
                      </w:divBdr>
                    </w:div>
                  </w:divsChild>
                </w:div>
                <w:div w:id="1248613722">
                  <w:marLeft w:val="0"/>
                  <w:marRight w:val="0"/>
                  <w:marTop w:val="0"/>
                  <w:marBottom w:val="0"/>
                  <w:divBdr>
                    <w:top w:val="none" w:sz="0" w:space="0" w:color="auto"/>
                    <w:left w:val="none" w:sz="0" w:space="0" w:color="auto"/>
                    <w:bottom w:val="none" w:sz="0" w:space="0" w:color="auto"/>
                    <w:right w:val="none" w:sz="0" w:space="0" w:color="auto"/>
                  </w:divBdr>
                  <w:divsChild>
                    <w:div w:id="588271316">
                      <w:marLeft w:val="0"/>
                      <w:marRight w:val="0"/>
                      <w:marTop w:val="0"/>
                      <w:marBottom w:val="0"/>
                      <w:divBdr>
                        <w:top w:val="none" w:sz="0" w:space="0" w:color="auto"/>
                        <w:left w:val="none" w:sz="0" w:space="0" w:color="auto"/>
                        <w:bottom w:val="none" w:sz="0" w:space="0" w:color="auto"/>
                        <w:right w:val="none" w:sz="0" w:space="0" w:color="auto"/>
                      </w:divBdr>
                    </w:div>
                  </w:divsChild>
                </w:div>
                <w:div w:id="1040786772">
                  <w:marLeft w:val="0"/>
                  <w:marRight w:val="0"/>
                  <w:marTop w:val="0"/>
                  <w:marBottom w:val="0"/>
                  <w:divBdr>
                    <w:top w:val="none" w:sz="0" w:space="0" w:color="auto"/>
                    <w:left w:val="none" w:sz="0" w:space="0" w:color="auto"/>
                    <w:bottom w:val="none" w:sz="0" w:space="0" w:color="auto"/>
                    <w:right w:val="none" w:sz="0" w:space="0" w:color="auto"/>
                  </w:divBdr>
                  <w:divsChild>
                    <w:div w:id="1851136114">
                      <w:marLeft w:val="0"/>
                      <w:marRight w:val="0"/>
                      <w:marTop w:val="0"/>
                      <w:marBottom w:val="0"/>
                      <w:divBdr>
                        <w:top w:val="none" w:sz="0" w:space="0" w:color="auto"/>
                        <w:left w:val="none" w:sz="0" w:space="0" w:color="auto"/>
                        <w:bottom w:val="none" w:sz="0" w:space="0" w:color="auto"/>
                        <w:right w:val="none" w:sz="0" w:space="0" w:color="auto"/>
                      </w:divBdr>
                    </w:div>
                    <w:div w:id="1520196052">
                      <w:marLeft w:val="0"/>
                      <w:marRight w:val="0"/>
                      <w:marTop w:val="0"/>
                      <w:marBottom w:val="0"/>
                      <w:divBdr>
                        <w:top w:val="none" w:sz="0" w:space="0" w:color="auto"/>
                        <w:left w:val="none" w:sz="0" w:space="0" w:color="auto"/>
                        <w:bottom w:val="none" w:sz="0" w:space="0" w:color="auto"/>
                        <w:right w:val="none" w:sz="0" w:space="0" w:color="auto"/>
                      </w:divBdr>
                    </w:div>
                  </w:divsChild>
                </w:div>
                <w:div w:id="206532561">
                  <w:marLeft w:val="0"/>
                  <w:marRight w:val="0"/>
                  <w:marTop w:val="0"/>
                  <w:marBottom w:val="0"/>
                  <w:divBdr>
                    <w:top w:val="none" w:sz="0" w:space="0" w:color="auto"/>
                    <w:left w:val="none" w:sz="0" w:space="0" w:color="auto"/>
                    <w:bottom w:val="none" w:sz="0" w:space="0" w:color="auto"/>
                    <w:right w:val="none" w:sz="0" w:space="0" w:color="auto"/>
                  </w:divBdr>
                  <w:divsChild>
                    <w:div w:id="607322583">
                      <w:marLeft w:val="0"/>
                      <w:marRight w:val="0"/>
                      <w:marTop w:val="0"/>
                      <w:marBottom w:val="0"/>
                      <w:divBdr>
                        <w:top w:val="none" w:sz="0" w:space="0" w:color="auto"/>
                        <w:left w:val="none" w:sz="0" w:space="0" w:color="auto"/>
                        <w:bottom w:val="none" w:sz="0" w:space="0" w:color="auto"/>
                        <w:right w:val="none" w:sz="0" w:space="0" w:color="auto"/>
                      </w:divBdr>
                    </w:div>
                  </w:divsChild>
                </w:div>
                <w:div w:id="1447046155">
                  <w:marLeft w:val="0"/>
                  <w:marRight w:val="0"/>
                  <w:marTop w:val="0"/>
                  <w:marBottom w:val="0"/>
                  <w:divBdr>
                    <w:top w:val="none" w:sz="0" w:space="0" w:color="auto"/>
                    <w:left w:val="none" w:sz="0" w:space="0" w:color="auto"/>
                    <w:bottom w:val="none" w:sz="0" w:space="0" w:color="auto"/>
                    <w:right w:val="none" w:sz="0" w:space="0" w:color="auto"/>
                  </w:divBdr>
                  <w:divsChild>
                    <w:div w:id="1259410239">
                      <w:marLeft w:val="0"/>
                      <w:marRight w:val="0"/>
                      <w:marTop w:val="0"/>
                      <w:marBottom w:val="0"/>
                      <w:divBdr>
                        <w:top w:val="none" w:sz="0" w:space="0" w:color="auto"/>
                        <w:left w:val="none" w:sz="0" w:space="0" w:color="auto"/>
                        <w:bottom w:val="none" w:sz="0" w:space="0" w:color="auto"/>
                        <w:right w:val="none" w:sz="0" w:space="0" w:color="auto"/>
                      </w:divBdr>
                    </w:div>
                  </w:divsChild>
                </w:div>
                <w:div w:id="888498545">
                  <w:marLeft w:val="0"/>
                  <w:marRight w:val="0"/>
                  <w:marTop w:val="0"/>
                  <w:marBottom w:val="0"/>
                  <w:divBdr>
                    <w:top w:val="none" w:sz="0" w:space="0" w:color="auto"/>
                    <w:left w:val="none" w:sz="0" w:space="0" w:color="auto"/>
                    <w:bottom w:val="none" w:sz="0" w:space="0" w:color="auto"/>
                    <w:right w:val="none" w:sz="0" w:space="0" w:color="auto"/>
                  </w:divBdr>
                  <w:divsChild>
                    <w:div w:id="1030373972">
                      <w:marLeft w:val="0"/>
                      <w:marRight w:val="0"/>
                      <w:marTop w:val="0"/>
                      <w:marBottom w:val="0"/>
                      <w:divBdr>
                        <w:top w:val="none" w:sz="0" w:space="0" w:color="auto"/>
                        <w:left w:val="none" w:sz="0" w:space="0" w:color="auto"/>
                        <w:bottom w:val="none" w:sz="0" w:space="0" w:color="auto"/>
                        <w:right w:val="none" w:sz="0" w:space="0" w:color="auto"/>
                      </w:divBdr>
                    </w:div>
                  </w:divsChild>
                </w:div>
                <w:div w:id="2059283372">
                  <w:marLeft w:val="0"/>
                  <w:marRight w:val="0"/>
                  <w:marTop w:val="0"/>
                  <w:marBottom w:val="0"/>
                  <w:divBdr>
                    <w:top w:val="none" w:sz="0" w:space="0" w:color="auto"/>
                    <w:left w:val="none" w:sz="0" w:space="0" w:color="auto"/>
                    <w:bottom w:val="none" w:sz="0" w:space="0" w:color="auto"/>
                    <w:right w:val="none" w:sz="0" w:space="0" w:color="auto"/>
                  </w:divBdr>
                  <w:divsChild>
                    <w:div w:id="7150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5683">
          <w:marLeft w:val="0"/>
          <w:marRight w:val="0"/>
          <w:marTop w:val="0"/>
          <w:marBottom w:val="0"/>
          <w:divBdr>
            <w:top w:val="none" w:sz="0" w:space="0" w:color="auto"/>
            <w:left w:val="none" w:sz="0" w:space="0" w:color="auto"/>
            <w:bottom w:val="none" w:sz="0" w:space="0" w:color="auto"/>
            <w:right w:val="none" w:sz="0" w:space="0" w:color="auto"/>
          </w:divBdr>
          <w:divsChild>
            <w:div w:id="1560744067">
              <w:marLeft w:val="0"/>
              <w:marRight w:val="0"/>
              <w:marTop w:val="0"/>
              <w:marBottom w:val="0"/>
              <w:divBdr>
                <w:top w:val="none" w:sz="0" w:space="0" w:color="auto"/>
                <w:left w:val="none" w:sz="0" w:space="0" w:color="auto"/>
                <w:bottom w:val="none" w:sz="0" w:space="0" w:color="auto"/>
                <w:right w:val="none" w:sz="0" w:space="0" w:color="auto"/>
              </w:divBdr>
              <w:divsChild>
                <w:div w:id="2000571721">
                  <w:marLeft w:val="0"/>
                  <w:marRight w:val="0"/>
                  <w:marTop w:val="0"/>
                  <w:marBottom w:val="0"/>
                  <w:divBdr>
                    <w:top w:val="none" w:sz="0" w:space="0" w:color="auto"/>
                    <w:left w:val="none" w:sz="0" w:space="0" w:color="auto"/>
                    <w:bottom w:val="none" w:sz="0" w:space="0" w:color="auto"/>
                    <w:right w:val="none" w:sz="0" w:space="0" w:color="auto"/>
                  </w:divBdr>
                  <w:divsChild>
                    <w:div w:id="1540432057">
                      <w:marLeft w:val="0"/>
                      <w:marRight w:val="0"/>
                      <w:marTop w:val="0"/>
                      <w:marBottom w:val="0"/>
                      <w:divBdr>
                        <w:top w:val="none" w:sz="0" w:space="0" w:color="auto"/>
                        <w:left w:val="none" w:sz="0" w:space="0" w:color="auto"/>
                        <w:bottom w:val="none" w:sz="0" w:space="0" w:color="auto"/>
                        <w:right w:val="none" w:sz="0" w:space="0" w:color="auto"/>
                      </w:divBdr>
                    </w:div>
                  </w:divsChild>
                </w:div>
                <w:div w:id="1061635922">
                  <w:marLeft w:val="0"/>
                  <w:marRight w:val="0"/>
                  <w:marTop w:val="0"/>
                  <w:marBottom w:val="0"/>
                  <w:divBdr>
                    <w:top w:val="none" w:sz="0" w:space="0" w:color="auto"/>
                    <w:left w:val="none" w:sz="0" w:space="0" w:color="auto"/>
                    <w:bottom w:val="none" w:sz="0" w:space="0" w:color="auto"/>
                    <w:right w:val="none" w:sz="0" w:space="0" w:color="auto"/>
                  </w:divBdr>
                  <w:divsChild>
                    <w:div w:id="1693606340">
                      <w:marLeft w:val="0"/>
                      <w:marRight w:val="0"/>
                      <w:marTop w:val="0"/>
                      <w:marBottom w:val="0"/>
                      <w:divBdr>
                        <w:top w:val="none" w:sz="0" w:space="0" w:color="auto"/>
                        <w:left w:val="none" w:sz="0" w:space="0" w:color="auto"/>
                        <w:bottom w:val="none" w:sz="0" w:space="0" w:color="auto"/>
                        <w:right w:val="none" w:sz="0" w:space="0" w:color="auto"/>
                      </w:divBdr>
                    </w:div>
                  </w:divsChild>
                </w:div>
                <w:div w:id="637229649">
                  <w:marLeft w:val="0"/>
                  <w:marRight w:val="0"/>
                  <w:marTop w:val="0"/>
                  <w:marBottom w:val="0"/>
                  <w:divBdr>
                    <w:top w:val="none" w:sz="0" w:space="0" w:color="auto"/>
                    <w:left w:val="none" w:sz="0" w:space="0" w:color="auto"/>
                    <w:bottom w:val="none" w:sz="0" w:space="0" w:color="auto"/>
                    <w:right w:val="none" w:sz="0" w:space="0" w:color="auto"/>
                  </w:divBdr>
                  <w:divsChild>
                    <w:div w:id="630400681">
                      <w:marLeft w:val="0"/>
                      <w:marRight w:val="0"/>
                      <w:marTop w:val="0"/>
                      <w:marBottom w:val="0"/>
                      <w:divBdr>
                        <w:top w:val="none" w:sz="0" w:space="0" w:color="auto"/>
                        <w:left w:val="none" w:sz="0" w:space="0" w:color="auto"/>
                        <w:bottom w:val="none" w:sz="0" w:space="0" w:color="auto"/>
                        <w:right w:val="none" w:sz="0" w:space="0" w:color="auto"/>
                      </w:divBdr>
                    </w:div>
                  </w:divsChild>
                </w:div>
                <w:div w:id="2119715234">
                  <w:marLeft w:val="0"/>
                  <w:marRight w:val="0"/>
                  <w:marTop w:val="0"/>
                  <w:marBottom w:val="0"/>
                  <w:divBdr>
                    <w:top w:val="none" w:sz="0" w:space="0" w:color="auto"/>
                    <w:left w:val="none" w:sz="0" w:space="0" w:color="auto"/>
                    <w:bottom w:val="none" w:sz="0" w:space="0" w:color="auto"/>
                    <w:right w:val="none" w:sz="0" w:space="0" w:color="auto"/>
                  </w:divBdr>
                  <w:divsChild>
                    <w:div w:id="19537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6351">
          <w:marLeft w:val="0"/>
          <w:marRight w:val="0"/>
          <w:marTop w:val="0"/>
          <w:marBottom w:val="0"/>
          <w:divBdr>
            <w:top w:val="none" w:sz="0" w:space="0" w:color="auto"/>
            <w:left w:val="none" w:sz="0" w:space="0" w:color="auto"/>
            <w:bottom w:val="none" w:sz="0" w:space="0" w:color="auto"/>
            <w:right w:val="none" w:sz="0" w:space="0" w:color="auto"/>
          </w:divBdr>
          <w:divsChild>
            <w:div w:id="1817915081">
              <w:marLeft w:val="0"/>
              <w:marRight w:val="0"/>
              <w:marTop w:val="0"/>
              <w:marBottom w:val="0"/>
              <w:divBdr>
                <w:top w:val="none" w:sz="0" w:space="0" w:color="auto"/>
                <w:left w:val="none" w:sz="0" w:space="0" w:color="auto"/>
                <w:bottom w:val="none" w:sz="0" w:space="0" w:color="auto"/>
                <w:right w:val="none" w:sz="0" w:space="0" w:color="auto"/>
              </w:divBdr>
              <w:divsChild>
                <w:div w:id="1084036072">
                  <w:marLeft w:val="0"/>
                  <w:marRight w:val="0"/>
                  <w:marTop w:val="0"/>
                  <w:marBottom w:val="0"/>
                  <w:divBdr>
                    <w:top w:val="none" w:sz="0" w:space="0" w:color="auto"/>
                    <w:left w:val="none" w:sz="0" w:space="0" w:color="auto"/>
                    <w:bottom w:val="none" w:sz="0" w:space="0" w:color="auto"/>
                    <w:right w:val="none" w:sz="0" w:space="0" w:color="auto"/>
                  </w:divBdr>
                  <w:divsChild>
                    <w:div w:id="1409617552">
                      <w:marLeft w:val="0"/>
                      <w:marRight w:val="0"/>
                      <w:marTop w:val="0"/>
                      <w:marBottom w:val="0"/>
                      <w:divBdr>
                        <w:top w:val="none" w:sz="0" w:space="0" w:color="auto"/>
                        <w:left w:val="none" w:sz="0" w:space="0" w:color="auto"/>
                        <w:bottom w:val="none" w:sz="0" w:space="0" w:color="auto"/>
                        <w:right w:val="none" w:sz="0" w:space="0" w:color="auto"/>
                      </w:divBdr>
                    </w:div>
                  </w:divsChild>
                </w:div>
                <w:div w:id="22094548">
                  <w:marLeft w:val="0"/>
                  <w:marRight w:val="0"/>
                  <w:marTop w:val="0"/>
                  <w:marBottom w:val="0"/>
                  <w:divBdr>
                    <w:top w:val="none" w:sz="0" w:space="0" w:color="auto"/>
                    <w:left w:val="none" w:sz="0" w:space="0" w:color="auto"/>
                    <w:bottom w:val="none" w:sz="0" w:space="0" w:color="auto"/>
                    <w:right w:val="none" w:sz="0" w:space="0" w:color="auto"/>
                  </w:divBdr>
                  <w:divsChild>
                    <w:div w:id="653408433">
                      <w:marLeft w:val="0"/>
                      <w:marRight w:val="0"/>
                      <w:marTop w:val="0"/>
                      <w:marBottom w:val="0"/>
                      <w:divBdr>
                        <w:top w:val="none" w:sz="0" w:space="0" w:color="auto"/>
                        <w:left w:val="none" w:sz="0" w:space="0" w:color="auto"/>
                        <w:bottom w:val="none" w:sz="0" w:space="0" w:color="auto"/>
                        <w:right w:val="none" w:sz="0" w:space="0" w:color="auto"/>
                      </w:divBdr>
                    </w:div>
                  </w:divsChild>
                </w:div>
                <w:div w:id="1214349079">
                  <w:marLeft w:val="0"/>
                  <w:marRight w:val="0"/>
                  <w:marTop w:val="0"/>
                  <w:marBottom w:val="0"/>
                  <w:divBdr>
                    <w:top w:val="none" w:sz="0" w:space="0" w:color="auto"/>
                    <w:left w:val="none" w:sz="0" w:space="0" w:color="auto"/>
                    <w:bottom w:val="none" w:sz="0" w:space="0" w:color="auto"/>
                    <w:right w:val="none" w:sz="0" w:space="0" w:color="auto"/>
                  </w:divBdr>
                  <w:divsChild>
                    <w:div w:id="638068757">
                      <w:marLeft w:val="0"/>
                      <w:marRight w:val="0"/>
                      <w:marTop w:val="0"/>
                      <w:marBottom w:val="0"/>
                      <w:divBdr>
                        <w:top w:val="none" w:sz="0" w:space="0" w:color="auto"/>
                        <w:left w:val="none" w:sz="0" w:space="0" w:color="auto"/>
                        <w:bottom w:val="none" w:sz="0" w:space="0" w:color="auto"/>
                        <w:right w:val="none" w:sz="0" w:space="0" w:color="auto"/>
                      </w:divBdr>
                    </w:div>
                  </w:divsChild>
                </w:div>
                <w:div w:id="899514187">
                  <w:marLeft w:val="0"/>
                  <w:marRight w:val="0"/>
                  <w:marTop w:val="0"/>
                  <w:marBottom w:val="0"/>
                  <w:divBdr>
                    <w:top w:val="none" w:sz="0" w:space="0" w:color="auto"/>
                    <w:left w:val="none" w:sz="0" w:space="0" w:color="auto"/>
                    <w:bottom w:val="none" w:sz="0" w:space="0" w:color="auto"/>
                    <w:right w:val="none" w:sz="0" w:space="0" w:color="auto"/>
                  </w:divBdr>
                  <w:divsChild>
                    <w:div w:id="999621560">
                      <w:marLeft w:val="0"/>
                      <w:marRight w:val="0"/>
                      <w:marTop w:val="0"/>
                      <w:marBottom w:val="0"/>
                      <w:divBdr>
                        <w:top w:val="none" w:sz="0" w:space="0" w:color="auto"/>
                        <w:left w:val="none" w:sz="0" w:space="0" w:color="auto"/>
                        <w:bottom w:val="none" w:sz="0" w:space="0" w:color="auto"/>
                        <w:right w:val="none" w:sz="0" w:space="0" w:color="auto"/>
                      </w:divBdr>
                    </w:div>
                  </w:divsChild>
                </w:div>
                <w:div w:id="709765589">
                  <w:marLeft w:val="0"/>
                  <w:marRight w:val="0"/>
                  <w:marTop w:val="0"/>
                  <w:marBottom w:val="0"/>
                  <w:divBdr>
                    <w:top w:val="none" w:sz="0" w:space="0" w:color="auto"/>
                    <w:left w:val="none" w:sz="0" w:space="0" w:color="auto"/>
                    <w:bottom w:val="none" w:sz="0" w:space="0" w:color="auto"/>
                    <w:right w:val="none" w:sz="0" w:space="0" w:color="auto"/>
                  </w:divBdr>
                  <w:divsChild>
                    <w:div w:id="1221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412412">
      <w:bodyDiv w:val="1"/>
      <w:marLeft w:val="0"/>
      <w:marRight w:val="0"/>
      <w:marTop w:val="0"/>
      <w:marBottom w:val="0"/>
      <w:divBdr>
        <w:top w:val="none" w:sz="0" w:space="0" w:color="auto"/>
        <w:left w:val="none" w:sz="0" w:space="0" w:color="auto"/>
        <w:bottom w:val="none" w:sz="0" w:space="0" w:color="auto"/>
        <w:right w:val="none" w:sz="0" w:space="0" w:color="auto"/>
      </w:divBdr>
      <w:divsChild>
        <w:div w:id="733233358">
          <w:marLeft w:val="0"/>
          <w:marRight w:val="0"/>
          <w:marTop w:val="0"/>
          <w:marBottom w:val="0"/>
          <w:divBdr>
            <w:top w:val="none" w:sz="0" w:space="0" w:color="auto"/>
            <w:left w:val="none" w:sz="0" w:space="0" w:color="auto"/>
            <w:bottom w:val="none" w:sz="0" w:space="0" w:color="auto"/>
            <w:right w:val="none" w:sz="0" w:space="0" w:color="auto"/>
          </w:divBdr>
          <w:divsChild>
            <w:div w:id="346295792">
              <w:marLeft w:val="0"/>
              <w:marRight w:val="0"/>
              <w:marTop w:val="0"/>
              <w:marBottom w:val="0"/>
              <w:divBdr>
                <w:top w:val="none" w:sz="0" w:space="0" w:color="auto"/>
                <w:left w:val="none" w:sz="0" w:space="0" w:color="auto"/>
                <w:bottom w:val="none" w:sz="0" w:space="0" w:color="auto"/>
                <w:right w:val="none" w:sz="0" w:space="0" w:color="auto"/>
              </w:divBdr>
              <w:divsChild>
                <w:div w:id="293339651">
                  <w:marLeft w:val="0"/>
                  <w:marRight w:val="0"/>
                  <w:marTop w:val="0"/>
                  <w:marBottom w:val="0"/>
                  <w:divBdr>
                    <w:top w:val="none" w:sz="0" w:space="0" w:color="auto"/>
                    <w:left w:val="none" w:sz="0" w:space="0" w:color="auto"/>
                    <w:bottom w:val="none" w:sz="0" w:space="0" w:color="auto"/>
                    <w:right w:val="none" w:sz="0" w:space="0" w:color="auto"/>
                  </w:divBdr>
                  <w:divsChild>
                    <w:div w:id="1814908944">
                      <w:marLeft w:val="0"/>
                      <w:marRight w:val="0"/>
                      <w:marTop w:val="0"/>
                      <w:marBottom w:val="0"/>
                      <w:divBdr>
                        <w:top w:val="none" w:sz="0" w:space="0" w:color="auto"/>
                        <w:left w:val="none" w:sz="0" w:space="0" w:color="auto"/>
                        <w:bottom w:val="none" w:sz="0" w:space="0" w:color="auto"/>
                        <w:right w:val="none" w:sz="0" w:space="0" w:color="auto"/>
                      </w:divBdr>
                    </w:div>
                  </w:divsChild>
                </w:div>
                <w:div w:id="1172064898">
                  <w:marLeft w:val="0"/>
                  <w:marRight w:val="0"/>
                  <w:marTop w:val="0"/>
                  <w:marBottom w:val="0"/>
                  <w:divBdr>
                    <w:top w:val="none" w:sz="0" w:space="0" w:color="auto"/>
                    <w:left w:val="none" w:sz="0" w:space="0" w:color="auto"/>
                    <w:bottom w:val="none" w:sz="0" w:space="0" w:color="auto"/>
                    <w:right w:val="none" w:sz="0" w:space="0" w:color="auto"/>
                  </w:divBdr>
                  <w:divsChild>
                    <w:div w:id="578906024">
                      <w:marLeft w:val="0"/>
                      <w:marRight w:val="0"/>
                      <w:marTop w:val="0"/>
                      <w:marBottom w:val="0"/>
                      <w:divBdr>
                        <w:top w:val="none" w:sz="0" w:space="0" w:color="auto"/>
                        <w:left w:val="none" w:sz="0" w:space="0" w:color="auto"/>
                        <w:bottom w:val="none" w:sz="0" w:space="0" w:color="auto"/>
                        <w:right w:val="none" w:sz="0" w:space="0" w:color="auto"/>
                      </w:divBdr>
                    </w:div>
                  </w:divsChild>
                </w:div>
                <w:div w:id="726609445">
                  <w:marLeft w:val="0"/>
                  <w:marRight w:val="0"/>
                  <w:marTop w:val="0"/>
                  <w:marBottom w:val="0"/>
                  <w:divBdr>
                    <w:top w:val="none" w:sz="0" w:space="0" w:color="auto"/>
                    <w:left w:val="none" w:sz="0" w:space="0" w:color="auto"/>
                    <w:bottom w:val="none" w:sz="0" w:space="0" w:color="auto"/>
                    <w:right w:val="none" w:sz="0" w:space="0" w:color="auto"/>
                  </w:divBdr>
                  <w:divsChild>
                    <w:div w:id="1789230743">
                      <w:marLeft w:val="0"/>
                      <w:marRight w:val="0"/>
                      <w:marTop w:val="0"/>
                      <w:marBottom w:val="0"/>
                      <w:divBdr>
                        <w:top w:val="none" w:sz="0" w:space="0" w:color="auto"/>
                        <w:left w:val="none" w:sz="0" w:space="0" w:color="auto"/>
                        <w:bottom w:val="none" w:sz="0" w:space="0" w:color="auto"/>
                        <w:right w:val="none" w:sz="0" w:space="0" w:color="auto"/>
                      </w:divBdr>
                    </w:div>
                    <w:div w:id="630406503">
                      <w:marLeft w:val="0"/>
                      <w:marRight w:val="0"/>
                      <w:marTop w:val="0"/>
                      <w:marBottom w:val="0"/>
                      <w:divBdr>
                        <w:top w:val="none" w:sz="0" w:space="0" w:color="auto"/>
                        <w:left w:val="none" w:sz="0" w:space="0" w:color="auto"/>
                        <w:bottom w:val="none" w:sz="0" w:space="0" w:color="auto"/>
                        <w:right w:val="none" w:sz="0" w:space="0" w:color="auto"/>
                      </w:divBdr>
                    </w:div>
                  </w:divsChild>
                </w:div>
                <w:div w:id="286470605">
                  <w:marLeft w:val="0"/>
                  <w:marRight w:val="0"/>
                  <w:marTop w:val="0"/>
                  <w:marBottom w:val="0"/>
                  <w:divBdr>
                    <w:top w:val="none" w:sz="0" w:space="0" w:color="auto"/>
                    <w:left w:val="none" w:sz="0" w:space="0" w:color="auto"/>
                    <w:bottom w:val="none" w:sz="0" w:space="0" w:color="auto"/>
                    <w:right w:val="none" w:sz="0" w:space="0" w:color="auto"/>
                  </w:divBdr>
                  <w:divsChild>
                    <w:div w:id="1403480852">
                      <w:marLeft w:val="0"/>
                      <w:marRight w:val="0"/>
                      <w:marTop w:val="0"/>
                      <w:marBottom w:val="0"/>
                      <w:divBdr>
                        <w:top w:val="none" w:sz="0" w:space="0" w:color="auto"/>
                        <w:left w:val="none" w:sz="0" w:space="0" w:color="auto"/>
                        <w:bottom w:val="none" w:sz="0" w:space="0" w:color="auto"/>
                        <w:right w:val="none" w:sz="0" w:space="0" w:color="auto"/>
                      </w:divBdr>
                    </w:div>
                  </w:divsChild>
                </w:div>
                <w:div w:id="1442802264">
                  <w:marLeft w:val="0"/>
                  <w:marRight w:val="0"/>
                  <w:marTop w:val="0"/>
                  <w:marBottom w:val="0"/>
                  <w:divBdr>
                    <w:top w:val="none" w:sz="0" w:space="0" w:color="auto"/>
                    <w:left w:val="none" w:sz="0" w:space="0" w:color="auto"/>
                    <w:bottom w:val="none" w:sz="0" w:space="0" w:color="auto"/>
                    <w:right w:val="none" w:sz="0" w:space="0" w:color="auto"/>
                  </w:divBdr>
                  <w:divsChild>
                    <w:div w:id="369570735">
                      <w:marLeft w:val="0"/>
                      <w:marRight w:val="0"/>
                      <w:marTop w:val="0"/>
                      <w:marBottom w:val="0"/>
                      <w:divBdr>
                        <w:top w:val="none" w:sz="0" w:space="0" w:color="auto"/>
                        <w:left w:val="none" w:sz="0" w:space="0" w:color="auto"/>
                        <w:bottom w:val="none" w:sz="0" w:space="0" w:color="auto"/>
                        <w:right w:val="none" w:sz="0" w:space="0" w:color="auto"/>
                      </w:divBdr>
                    </w:div>
                  </w:divsChild>
                </w:div>
                <w:div w:id="907232489">
                  <w:marLeft w:val="0"/>
                  <w:marRight w:val="0"/>
                  <w:marTop w:val="0"/>
                  <w:marBottom w:val="0"/>
                  <w:divBdr>
                    <w:top w:val="none" w:sz="0" w:space="0" w:color="auto"/>
                    <w:left w:val="none" w:sz="0" w:space="0" w:color="auto"/>
                    <w:bottom w:val="none" w:sz="0" w:space="0" w:color="auto"/>
                    <w:right w:val="none" w:sz="0" w:space="0" w:color="auto"/>
                  </w:divBdr>
                  <w:divsChild>
                    <w:div w:id="1384214280">
                      <w:marLeft w:val="0"/>
                      <w:marRight w:val="0"/>
                      <w:marTop w:val="0"/>
                      <w:marBottom w:val="0"/>
                      <w:divBdr>
                        <w:top w:val="none" w:sz="0" w:space="0" w:color="auto"/>
                        <w:left w:val="none" w:sz="0" w:space="0" w:color="auto"/>
                        <w:bottom w:val="none" w:sz="0" w:space="0" w:color="auto"/>
                        <w:right w:val="none" w:sz="0" w:space="0" w:color="auto"/>
                      </w:divBdr>
                    </w:div>
                  </w:divsChild>
                </w:div>
                <w:div w:id="869606603">
                  <w:marLeft w:val="0"/>
                  <w:marRight w:val="0"/>
                  <w:marTop w:val="0"/>
                  <w:marBottom w:val="0"/>
                  <w:divBdr>
                    <w:top w:val="none" w:sz="0" w:space="0" w:color="auto"/>
                    <w:left w:val="none" w:sz="0" w:space="0" w:color="auto"/>
                    <w:bottom w:val="none" w:sz="0" w:space="0" w:color="auto"/>
                    <w:right w:val="none" w:sz="0" w:space="0" w:color="auto"/>
                  </w:divBdr>
                  <w:divsChild>
                    <w:div w:id="9451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83982">
          <w:marLeft w:val="0"/>
          <w:marRight w:val="0"/>
          <w:marTop w:val="0"/>
          <w:marBottom w:val="0"/>
          <w:divBdr>
            <w:top w:val="none" w:sz="0" w:space="0" w:color="auto"/>
            <w:left w:val="none" w:sz="0" w:space="0" w:color="auto"/>
            <w:bottom w:val="none" w:sz="0" w:space="0" w:color="auto"/>
            <w:right w:val="none" w:sz="0" w:space="0" w:color="auto"/>
          </w:divBdr>
          <w:divsChild>
            <w:div w:id="1103723244">
              <w:marLeft w:val="0"/>
              <w:marRight w:val="0"/>
              <w:marTop w:val="0"/>
              <w:marBottom w:val="0"/>
              <w:divBdr>
                <w:top w:val="none" w:sz="0" w:space="0" w:color="auto"/>
                <w:left w:val="none" w:sz="0" w:space="0" w:color="auto"/>
                <w:bottom w:val="none" w:sz="0" w:space="0" w:color="auto"/>
                <w:right w:val="none" w:sz="0" w:space="0" w:color="auto"/>
              </w:divBdr>
              <w:divsChild>
                <w:div w:id="975261465">
                  <w:marLeft w:val="0"/>
                  <w:marRight w:val="0"/>
                  <w:marTop w:val="0"/>
                  <w:marBottom w:val="0"/>
                  <w:divBdr>
                    <w:top w:val="none" w:sz="0" w:space="0" w:color="auto"/>
                    <w:left w:val="none" w:sz="0" w:space="0" w:color="auto"/>
                    <w:bottom w:val="none" w:sz="0" w:space="0" w:color="auto"/>
                    <w:right w:val="none" w:sz="0" w:space="0" w:color="auto"/>
                  </w:divBdr>
                  <w:divsChild>
                    <w:div w:id="1194342762">
                      <w:marLeft w:val="0"/>
                      <w:marRight w:val="0"/>
                      <w:marTop w:val="0"/>
                      <w:marBottom w:val="0"/>
                      <w:divBdr>
                        <w:top w:val="none" w:sz="0" w:space="0" w:color="auto"/>
                        <w:left w:val="none" w:sz="0" w:space="0" w:color="auto"/>
                        <w:bottom w:val="none" w:sz="0" w:space="0" w:color="auto"/>
                        <w:right w:val="none" w:sz="0" w:space="0" w:color="auto"/>
                      </w:divBdr>
                    </w:div>
                  </w:divsChild>
                </w:div>
                <w:div w:id="303047604">
                  <w:marLeft w:val="0"/>
                  <w:marRight w:val="0"/>
                  <w:marTop w:val="0"/>
                  <w:marBottom w:val="0"/>
                  <w:divBdr>
                    <w:top w:val="none" w:sz="0" w:space="0" w:color="auto"/>
                    <w:left w:val="none" w:sz="0" w:space="0" w:color="auto"/>
                    <w:bottom w:val="none" w:sz="0" w:space="0" w:color="auto"/>
                    <w:right w:val="none" w:sz="0" w:space="0" w:color="auto"/>
                  </w:divBdr>
                  <w:divsChild>
                    <w:div w:id="1027635789">
                      <w:marLeft w:val="0"/>
                      <w:marRight w:val="0"/>
                      <w:marTop w:val="0"/>
                      <w:marBottom w:val="0"/>
                      <w:divBdr>
                        <w:top w:val="none" w:sz="0" w:space="0" w:color="auto"/>
                        <w:left w:val="none" w:sz="0" w:space="0" w:color="auto"/>
                        <w:bottom w:val="none" w:sz="0" w:space="0" w:color="auto"/>
                        <w:right w:val="none" w:sz="0" w:space="0" w:color="auto"/>
                      </w:divBdr>
                    </w:div>
                  </w:divsChild>
                </w:div>
                <w:div w:id="327486105">
                  <w:marLeft w:val="0"/>
                  <w:marRight w:val="0"/>
                  <w:marTop w:val="0"/>
                  <w:marBottom w:val="0"/>
                  <w:divBdr>
                    <w:top w:val="none" w:sz="0" w:space="0" w:color="auto"/>
                    <w:left w:val="none" w:sz="0" w:space="0" w:color="auto"/>
                    <w:bottom w:val="none" w:sz="0" w:space="0" w:color="auto"/>
                    <w:right w:val="none" w:sz="0" w:space="0" w:color="auto"/>
                  </w:divBdr>
                  <w:divsChild>
                    <w:div w:id="963660625">
                      <w:marLeft w:val="0"/>
                      <w:marRight w:val="0"/>
                      <w:marTop w:val="0"/>
                      <w:marBottom w:val="0"/>
                      <w:divBdr>
                        <w:top w:val="none" w:sz="0" w:space="0" w:color="auto"/>
                        <w:left w:val="none" w:sz="0" w:space="0" w:color="auto"/>
                        <w:bottom w:val="none" w:sz="0" w:space="0" w:color="auto"/>
                        <w:right w:val="none" w:sz="0" w:space="0" w:color="auto"/>
                      </w:divBdr>
                    </w:div>
                  </w:divsChild>
                </w:div>
                <w:div w:id="682518367">
                  <w:marLeft w:val="0"/>
                  <w:marRight w:val="0"/>
                  <w:marTop w:val="0"/>
                  <w:marBottom w:val="0"/>
                  <w:divBdr>
                    <w:top w:val="none" w:sz="0" w:space="0" w:color="auto"/>
                    <w:left w:val="none" w:sz="0" w:space="0" w:color="auto"/>
                    <w:bottom w:val="none" w:sz="0" w:space="0" w:color="auto"/>
                    <w:right w:val="none" w:sz="0" w:space="0" w:color="auto"/>
                  </w:divBdr>
                  <w:divsChild>
                    <w:div w:id="4039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5007">
          <w:marLeft w:val="0"/>
          <w:marRight w:val="0"/>
          <w:marTop w:val="0"/>
          <w:marBottom w:val="0"/>
          <w:divBdr>
            <w:top w:val="none" w:sz="0" w:space="0" w:color="auto"/>
            <w:left w:val="none" w:sz="0" w:space="0" w:color="auto"/>
            <w:bottom w:val="none" w:sz="0" w:space="0" w:color="auto"/>
            <w:right w:val="none" w:sz="0" w:space="0" w:color="auto"/>
          </w:divBdr>
          <w:divsChild>
            <w:div w:id="2076464509">
              <w:marLeft w:val="0"/>
              <w:marRight w:val="0"/>
              <w:marTop w:val="0"/>
              <w:marBottom w:val="0"/>
              <w:divBdr>
                <w:top w:val="none" w:sz="0" w:space="0" w:color="auto"/>
                <w:left w:val="none" w:sz="0" w:space="0" w:color="auto"/>
                <w:bottom w:val="none" w:sz="0" w:space="0" w:color="auto"/>
                <w:right w:val="none" w:sz="0" w:space="0" w:color="auto"/>
              </w:divBdr>
              <w:divsChild>
                <w:div w:id="2142572055">
                  <w:marLeft w:val="0"/>
                  <w:marRight w:val="0"/>
                  <w:marTop w:val="0"/>
                  <w:marBottom w:val="0"/>
                  <w:divBdr>
                    <w:top w:val="none" w:sz="0" w:space="0" w:color="auto"/>
                    <w:left w:val="none" w:sz="0" w:space="0" w:color="auto"/>
                    <w:bottom w:val="none" w:sz="0" w:space="0" w:color="auto"/>
                    <w:right w:val="none" w:sz="0" w:space="0" w:color="auto"/>
                  </w:divBdr>
                  <w:divsChild>
                    <w:div w:id="553393527">
                      <w:marLeft w:val="0"/>
                      <w:marRight w:val="0"/>
                      <w:marTop w:val="0"/>
                      <w:marBottom w:val="0"/>
                      <w:divBdr>
                        <w:top w:val="none" w:sz="0" w:space="0" w:color="auto"/>
                        <w:left w:val="none" w:sz="0" w:space="0" w:color="auto"/>
                        <w:bottom w:val="none" w:sz="0" w:space="0" w:color="auto"/>
                        <w:right w:val="none" w:sz="0" w:space="0" w:color="auto"/>
                      </w:divBdr>
                    </w:div>
                  </w:divsChild>
                </w:div>
                <w:div w:id="1594823574">
                  <w:marLeft w:val="0"/>
                  <w:marRight w:val="0"/>
                  <w:marTop w:val="0"/>
                  <w:marBottom w:val="0"/>
                  <w:divBdr>
                    <w:top w:val="none" w:sz="0" w:space="0" w:color="auto"/>
                    <w:left w:val="none" w:sz="0" w:space="0" w:color="auto"/>
                    <w:bottom w:val="none" w:sz="0" w:space="0" w:color="auto"/>
                    <w:right w:val="none" w:sz="0" w:space="0" w:color="auto"/>
                  </w:divBdr>
                  <w:divsChild>
                    <w:div w:id="306476696">
                      <w:marLeft w:val="0"/>
                      <w:marRight w:val="0"/>
                      <w:marTop w:val="0"/>
                      <w:marBottom w:val="0"/>
                      <w:divBdr>
                        <w:top w:val="none" w:sz="0" w:space="0" w:color="auto"/>
                        <w:left w:val="none" w:sz="0" w:space="0" w:color="auto"/>
                        <w:bottom w:val="none" w:sz="0" w:space="0" w:color="auto"/>
                        <w:right w:val="none" w:sz="0" w:space="0" w:color="auto"/>
                      </w:divBdr>
                    </w:div>
                  </w:divsChild>
                </w:div>
                <w:div w:id="1907446572">
                  <w:marLeft w:val="0"/>
                  <w:marRight w:val="0"/>
                  <w:marTop w:val="0"/>
                  <w:marBottom w:val="0"/>
                  <w:divBdr>
                    <w:top w:val="none" w:sz="0" w:space="0" w:color="auto"/>
                    <w:left w:val="none" w:sz="0" w:space="0" w:color="auto"/>
                    <w:bottom w:val="none" w:sz="0" w:space="0" w:color="auto"/>
                    <w:right w:val="none" w:sz="0" w:space="0" w:color="auto"/>
                  </w:divBdr>
                  <w:divsChild>
                    <w:div w:id="1854341210">
                      <w:marLeft w:val="0"/>
                      <w:marRight w:val="0"/>
                      <w:marTop w:val="0"/>
                      <w:marBottom w:val="0"/>
                      <w:divBdr>
                        <w:top w:val="none" w:sz="0" w:space="0" w:color="auto"/>
                        <w:left w:val="none" w:sz="0" w:space="0" w:color="auto"/>
                        <w:bottom w:val="none" w:sz="0" w:space="0" w:color="auto"/>
                        <w:right w:val="none" w:sz="0" w:space="0" w:color="auto"/>
                      </w:divBdr>
                    </w:div>
                  </w:divsChild>
                </w:div>
                <w:div w:id="620692752">
                  <w:marLeft w:val="0"/>
                  <w:marRight w:val="0"/>
                  <w:marTop w:val="0"/>
                  <w:marBottom w:val="0"/>
                  <w:divBdr>
                    <w:top w:val="none" w:sz="0" w:space="0" w:color="auto"/>
                    <w:left w:val="none" w:sz="0" w:space="0" w:color="auto"/>
                    <w:bottom w:val="none" w:sz="0" w:space="0" w:color="auto"/>
                    <w:right w:val="none" w:sz="0" w:space="0" w:color="auto"/>
                  </w:divBdr>
                  <w:divsChild>
                    <w:div w:id="1576551239">
                      <w:marLeft w:val="0"/>
                      <w:marRight w:val="0"/>
                      <w:marTop w:val="0"/>
                      <w:marBottom w:val="0"/>
                      <w:divBdr>
                        <w:top w:val="none" w:sz="0" w:space="0" w:color="auto"/>
                        <w:left w:val="none" w:sz="0" w:space="0" w:color="auto"/>
                        <w:bottom w:val="none" w:sz="0" w:space="0" w:color="auto"/>
                        <w:right w:val="none" w:sz="0" w:space="0" w:color="auto"/>
                      </w:divBdr>
                    </w:div>
                  </w:divsChild>
                </w:div>
                <w:div w:id="962030653">
                  <w:marLeft w:val="0"/>
                  <w:marRight w:val="0"/>
                  <w:marTop w:val="0"/>
                  <w:marBottom w:val="0"/>
                  <w:divBdr>
                    <w:top w:val="none" w:sz="0" w:space="0" w:color="auto"/>
                    <w:left w:val="none" w:sz="0" w:space="0" w:color="auto"/>
                    <w:bottom w:val="none" w:sz="0" w:space="0" w:color="auto"/>
                    <w:right w:val="none" w:sz="0" w:space="0" w:color="auto"/>
                  </w:divBdr>
                  <w:divsChild>
                    <w:div w:id="7720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Chow</dc:creator>
  <cp:keywords/>
  <dc:description/>
  <cp:lastModifiedBy>Jennifer Sedgwick</cp:lastModifiedBy>
  <cp:revision>2</cp:revision>
  <dcterms:created xsi:type="dcterms:W3CDTF">2024-03-21T18:00:00Z</dcterms:created>
  <dcterms:modified xsi:type="dcterms:W3CDTF">2024-03-21T18:00:00Z</dcterms:modified>
</cp:coreProperties>
</file>